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BAE3E" w14:textId="509ED9D2" w:rsidR="00D65220" w:rsidRPr="00D65220" w:rsidRDefault="00310D65" w:rsidP="00D65220">
      <w:pPr>
        <w:pStyle w:val="Title"/>
        <w:spacing w:after="0"/>
        <w:rPr>
          <w:rFonts w:ascii="Times New Roman" w:hAnsi="Times New Roman" w:cs="Times New Roman"/>
          <w:color w:val="auto"/>
          <w:sz w:val="32"/>
          <w:szCs w:val="32"/>
        </w:rPr>
      </w:pPr>
      <w:r>
        <w:rPr>
          <w:rFonts w:ascii="Times New Roman" w:hAnsi="Times New Roman" w:cs="Times New Roman"/>
          <w:color w:val="auto"/>
          <w:sz w:val="32"/>
          <w:szCs w:val="32"/>
        </w:rPr>
        <w:t xml:space="preserve">INTL </w:t>
      </w:r>
      <w:r w:rsidR="00351FCE">
        <w:rPr>
          <w:rFonts w:ascii="Times New Roman" w:hAnsi="Times New Roman" w:cs="Times New Roman"/>
          <w:color w:val="auto"/>
          <w:sz w:val="32"/>
          <w:szCs w:val="32"/>
        </w:rPr>
        <w:t xml:space="preserve">1101 </w:t>
      </w:r>
      <w:r w:rsidR="00D65220" w:rsidRPr="00D65220">
        <w:rPr>
          <w:rFonts w:ascii="Times New Roman" w:hAnsi="Times New Roman" w:cs="Times New Roman"/>
          <w:color w:val="auto"/>
          <w:sz w:val="32"/>
          <w:szCs w:val="32"/>
        </w:rPr>
        <w:t xml:space="preserve">– Intro to </w:t>
      </w:r>
      <w:r w:rsidR="00351FCE">
        <w:rPr>
          <w:rFonts w:ascii="Times New Roman" w:hAnsi="Times New Roman" w:cs="Times New Roman"/>
          <w:color w:val="auto"/>
          <w:sz w:val="32"/>
          <w:szCs w:val="32"/>
        </w:rPr>
        <w:t>gLOBAL iSSUES</w:t>
      </w:r>
    </w:p>
    <w:p w14:paraId="5A6843BC" w14:textId="472A6DB9" w:rsidR="00D65220" w:rsidRPr="00D65220" w:rsidRDefault="004A2BFE" w:rsidP="00D65220">
      <w:pPr>
        <w:pStyle w:val="Subtitle"/>
        <w:rPr>
          <w:rFonts w:ascii="Times New Roman" w:hAnsi="Times New Roman" w:cs="Times New Roman"/>
          <w:color w:val="auto"/>
        </w:rPr>
      </w:pPr>
      <w:r>
        <w:rPr>
          <w:rFonts w:ascii="Times New Roman" w:hAnsi="Times New Roman" w:cs="Times New Roman"/>
          <w:color w:val="auto"/>
        </w:rPr>
        <w:t>Spring</w:t>
      </w:r>
      <w:r w:rsidR="00D65220" w:rsidRPr="00D65220">
        <w:rPr>
          <w:rFonts w:ascii="Times New Roman" w:hAnsi="Times New Roman" w:cs="Times New Roman"/>
          <w:color w:val="auto"/>
        </w:rPr>
        <w:t xml:space="preserve"> 201</w:t>
      </w:r>
      <w:r>
        <w:rPr>
          <w:rFonts w:ascii="Times New Roman" w:hAnsi="Times New Roman" w:cs="Times New Roman"/>
          <w:color w:val="auto"/>
        </w:rPr>
        <w:t>9</w:t>
      </w:r>
      <w:r w:rsidR="00D65220" w:rsidRPr="00D65220">
        <w:rPr>
          <w:rFonts w:ascii="Times New Roman" w:hAnsi="Times New Roman" w:cs="Times New Roman"/>
          <w:color w:val="auto"/>
        </w:rPr>
        <w:t xml:space="preserve"> - Syllabus</w:t>
      </w:r>
    </w:p>
    <w:p w14:paraId="6CFB5A83" w14:textId="77777777" w:rsidR="00D65220" w:rsidRPr="00D65220" w:rsidRDefault="00D65220" w:rsidP="00D65220">
      <w:pPr>
        <w:pStyle w:val="Heading1"/>
        <w:spacing w:before="0" w:after="0"/>
        <w:rPr>
          <w:rFonts w:ascii="Times New Roman" w:hAnsi="Times New Roman" w:cs="Times New Roman"/>
          <w:color w:val="auto"/>
        </w:rPr>
      </w:pPr>
    </w:p>
    <w:p w14:paraId="01CC3DEB" w14:textId="77777777" w:rsidR="00D65220" w:rsidRPr="00D65220" w:rsidRDefault="00D65220" w:rsidP="00D65220">
      <w:pPr>
        <w:pStyle w:val="Heading1"/>
        <w:spacing w:before="0" w:after="0"/>
        <w:rPr>
          <w:rFonts w:ascii="Times New Roman" w:hAnsi="Times New Roman" w:cs="Times New Roman"/>
          <w:color w:val="auto"/>
          <w:sz w:val="24"/>
          <w:szCs w:val="24"/>
        </w:rPr>
      </w:pPr>
    </w:p>
    <w:tbl>
      <w:tblPr>
        <w:tblStyle w:val="PlainTable3"/>
        <w:tblW w:w="5000" w:type="pct"/>
        <w:tblLook w:val="04A0" w:firstRow="1" w:lastRow="0" w:firstColumn="1" w:lastColumn="0" w:noHBand="0" w:noVBand="1"/>
        <w:tblDescription w:val="Contact Info"/>
      </w:tblPr>
      <w:tblGrid>
        <w:gridCol w:w="3125"/>
        <w:gridCol w:w="2186"/>
        <w:gridCol w:w="4049"/>
      </w:tblGrid>
      <w:tr w:rsidR="00D65220" w:rsidRPr="00D65220" w14:paraId="2C04852F" w14:textId="77777777" w:rsidTr="00D232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69" w:type="pct"/>
          </w:tcPr>
          <w:p w14:paraId="13700A42" w14:textId="77777777" w:rsidR="00D65220" w:rsidRPr="00D65220" w:rsidRDefault="00D65220" w:rsidP="006D19DD">
            <w:pPr>
              <w:rPr>
                <w:rFonts w:ascii="Times New Roman" w:hAnsi="Times New Roman" w:cs="Times New Roman"/>
                <w:sz w:val="24"/>
                <w:szCs w:val="24"/>
              </w:rPr>
            </w:pPr>
            <w:r w:rsidRPr="00D65220">
              <w:rPr>
                <w:rFonts w:ascii="Times New Roman" w:hAnsi="Times New Roman" w:cs="Times New Roman"/>
                <w:sz w:val="24"/>
                <w:szCs w:val="24"/>
              </w:rPr>
              <w:t>Instructor</w:t>
            </w:r>
          </w:p>
        </w:tc>
        <w:tc>
          <w:tcPr>
            <w:tcW w:w="1168" w:type="pct"/>
          </w:tcPr>
          <w:p w14:paraId="4C464E0F" w14:textId="77777777" w:rsidR="00D65220" w:rsidRPr="00D65220" w:rsidRDefault="00D65220" w:rsidP="006D19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5220">
              <w:rPr>
                <w:rFonts w:ascii="Times New Roman" w:hAnsi="Times New Roman" w:cs="Times New Roman"/>
                <w:sz w:val="24"/>
                <w:szCs w:val="24"/>
              </w:rPr>
              <w:t>Contact</w:t>
            </w:r>
          </w:p>
        </w:tc>
        <w:tc>
          <w:tcPr>
            <w:tcW w:w="2163" w:type="pct"/>
          </w:tcPr>
          <w:p w14:paraId="402D7C40" w14:textId="77777777" w:rsidR="00D65220" w:rsidRPr="00D65220" w:rsidRDefault="00D65220" w:rsidP="006D19D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65220">
              <w:rPr>
                <w:rFonts w:ascii="Times New Roman" w:hAnsi="Times New Roman" w:cs="Times New Roman"/>
                <w:sz w:val="24"/>
                <w:szCs w:val="24"/>
              </w:rPr>
              <w:t>Office Location &amp; Hours</w:t>
            </w:r>
          </w:p>
        </w:tc>
      </w:tr>
      <w:tr w:rsidR="00D65220" w:rsidRPr="00D65220" w14:paraId="5F0C7878" w14:textId="77777777" w:rsidTr="00D232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pct"/>
          </w:tcPr>
          <w:p w14:paraId="44761F0F" w14:textId="77777777" w:rsidR="00D65220" w:rsidRPr="00D65220" w:rsidRDefault="00D65220" w:rsidP="006D19DD">
            <w:pPr>
              <w:pStyle w:val="NoSpacing"/>
              <w:rPr>
                <w:rFonts w:ascii="Times New Roman" w:hAnsi="Times New Roman" w:cs="Times New Roman"/>
                <w:sz w:val="24"/>
                <w:szCs w:val="24"/>
              </w:rPr>
            </w:pPr>
            <w:r w:rsidRPr="00D65220">
              <w:rPr>
                <w:rStyle w:val="Strong"/>
                <w:rFonts w:ascii="Times New Roman" w:hAnsi="Times New Roman" w:cs="Times New Roman"/>
                <w:sz w:val="24"/>
                <w:szCs w:val="24"/>
              </w:rPr>
              <w:t>Tara Trask (M.A.)</w:t>
            </w:r>
          </w:p>
        </w:tc>
        <w:tc>
          <w:tcPr>
            <w:tcW w:w="1168" w:type="pct"/>
          </w:tcPr>
          <w:p w14:paraId="02926B21" w14:textId="77777777" w:rsidR="00D65220" w:rsidRPr="00D65220" w:rsidRDefault="00D65220" w:rsidP="006D19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5220">
              <w:rPr>
                <w:rFonts w:ascii="Times New Roman" w:hAnsi="Times New Roman" w:cs="Times New Roman"/>
                <w:sz w:val="24"/>
                <w:szCs w:val="24"/>
              </w:rPr>
              <w:t>tet61@uga.edu</w:t>
            </w:r>
          </w:p>
          <w:p w14:paraId="46247AF3" w14:textId="77777777" w:rsidR="00D65220" w:rsidRPr="00D65220" w:rsidRDefault="00D65220" w:rsidP="006D19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65220">
              <w:rPr>
                <w:rFonts w:ascii="Times New Roman" w:hAnsi="Times New Roman" w:cs="Times New Roman"/>
                <w:sz w:val="24"/>
                <w:szCs w:val="24"/>
              </w:rPr>
              <w:t>taraetrask.com</w:t>
            </w:r>
          </w:p>
        </w:tc>
        <w:tc>
          <w:tcPr>
            <w:tcW w:w="2163" w:type="pct"/>
          </w:tcPr>
          <w:p w14:paraId="008D8B55" w14:textId="1BFF844D" w:rsidR="00D65220" w:rsidRPr="00D65220" w:rsidRDefault="004A2BFE" w:rsidP="006D19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Mondays</w:t>
            </w:r>
            <w:r w:rsidR="005B0BB8">
              <w:rPr>
                <w:rFonts w:ascii="Times New Roman" w:hAnsi="Times New Roman" w:cs="Times New Roman"/>
                <w:sz w:val="24"/>
                <w:szCs w:val="24"/>
              </w:rPr>
              <w:t xml:space="preserve"> </w:t>
            </w:r>
            <w:r w:rsidR="00016187">
              <w:rPr>
                <w:rFonts w:ascii="Times New Roman" w:hAnsi="Times New Roman" w:cs="Times New Roman"/>
                <w:sz w:val="24"/>
                <w:szCs w:val="24"/>
              </w:rPr>
              <w:t>1</w:t>
            </w:r>
            <w:r w:rsidR="00653522">
              <w:rPr>
                <w:rFonts w:ascii="Times New Roman" w:hAnsi="Times New Roman" w:cs="Times New Roman"/>
                <w:sz w:val="24"/>
                <w:szCs w:val="24"/>
              </w:rPr>
              <w:t>:30-2:30pm</w:t>
            </w:r>
            <w:r w:rsidR="00016187">
              <w:rPr>
                <w:rFonts w:ascii="Times New Roman" w:hAnsi="Times New Roman" w:cs="Times New Roman"/>
                <w:sz w:val="24"/>
                <w:szCs w:val="24"/>
              </w:rPr>
              <w:t>.</w:t>
            </w:r>
          </w:p>
          <w:p w14:paraId="5126F832" w14:textId="212498EE" w:rsidR="00D65220" w:rsidRPr="00D65220" w:rsidRDefault="0021742E" w:rsidP="006D19DD">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Office: Candler </w:t>
            </w:r>
            <w:r w:rsidR="00794B9B">
              <w:rPr>
                <w:rFonts w:ascii="Times New Roman" w:hAnsi="Times New Roman" w:cs="Times New Roman"/>
                <w:sz w:val="24"/>
                <w:szCs w:val="24"/>
              </w:rPr>
              <w:t>219</w:t>
            </w:r>
          </w:p>
        </w:tc>
      </w:tr>
    </w:tbl>
    <w:p w14:paraId="69D4C484" w14:textId="77777777" w:rsidR="008E1C3A" w:rsidRDefault="008E1C3A" w:rsidP="00D65220">
      <w:pPr>
        <w:jc w:val="center"/>
        <w:rPr>
          <w:rFonts w:ascii="Times New Roman" w:hAnsi="Times New Roman" w:cs="Times New Roman"/>
          <w:sz w:val="32"/>
          <w:szCs w:val="32"/>
          <w:u w:val="single"/>
        </w:rPr>
      </w:pPr>
    </w:p>
    <w:p w14:paraId="2283E3E1" w14:textId="77777777" w:rsidR="00D65220" w:rsidRDefault="00D65220" w:rsidP="00D65220">
      <w:pPr>
        <w:jc w:val="center"/>
        <w:rPr>
          <w:rFonts w:ascii="Times New Roman" w:hAnsi="Times New Roman" w:cs="Times New Roman"/>
          <w:sz w:val="32"/>
          <w:szCs w:val="32"/>
          <w:u w:val="single"/>
        </w:rPr>
      </w:pPr>
      <w:r w:rsidRPr="00D65220">
        <w:rPr>
          <w:rFonts w:ascii="Times New Roman" w:hAnsi="Times New Roman" w:cs="Times New Roman"/>
          <w:sz w:val="32"/>
          <w:szCs w:val="32"/>
          <w:u w:val="single"/>
        </w:rPr>
        <w:t>The Basics</w:t>
      </w:r>
    </w:p>
    <w:p w14:paraId="38CA061B" w14:textId="77777777" w:rsidR="008E1C3A" w:rsidRDefault="008E1C3A" w:rsidP="00D65220">
      <w:pPr>
        <w:rPr>
          <w:rFonts w:ascii="Times New Roman" w:hAnsi="Times New Roman" w:cs="Times New Roman"/>
          <w:sz w:val="22"/>
          <w:szCs w:val="22"/>
        </w:rPr>
      </w:pPr>
    </w:p>
    <w:p w14:paraId="39590BB5" w14:textId="6AF308BF" w:rsidR="00D65220" w:rsidRPr="00F330CC" w:rsidRDefault="00143489" w:rsidP="00D65220">
      <w:pPr>
        <w:rPr>
          <w:rFonts w:ascii="Times New Roman" w:hAnsi="Times New Roman" w:cs="Times New Roman"/>
          <w:sz w:val="24"/>
          <w:szCs w:val="24"/>
        </w:rPr>
      </w:pPr>
      <w:r>
        <w:rPr>
          <w:rFonts w:ascii="Times New Roman" w:hAnsi="Times New Roman" w:cs="Times New Roman"/>
          <w:sz w:val="24"/>
          <w:szCs w:val="24"/>
        </w:rPr>
        <w:t>This course is designed to help students better understand both historical and contemporary global political issues. Because these issues are connected to our daily lives in a myriad of ways, this course will use a multidisciplinary approach, incorporating elements of history, geography, and anthropology as well as international relations and comparative politics. The purpose of this course is not simply to memorize important events or to identify key actors but to better understand how and why world politics unfolds the way it does. Students will demonstrate the following</w:t>
      </w:r>
      <w:r w:rsidR="00B861FF">
        <w:rPr>
          <w:rFonts w:ascii="Times New Roman" w:hAnsi="Times New Roman" w:cs="Times New Roman"/>
          <w:sz w:val="24"/>
          <w:szCs w:val="24"/>
        </w:rPr>
        <w:t xml:space="preserve"> abilities:</w:t>
      </w:r>
    </w:p>
    <w:p w14:paraId="2822E6B0" w14:textId="77777777" w:rsidR="00D65220" w:rsidRDefault="00D65220" w:rsidP="00D65220">
      <w:pPr>
        <w:rPr>
          <w:rFonts w:ascii="Times New Roman" w:hAnsi="Times New Roman" w:cs="Times New Roman"/>
          <w:sz w:val="22"/>
          <w:szCs w:val="22"/>
        </w:rPr>
      </w:pPr>
    </w:p>
    <w:p w14:paraId="5DF8AFCC" w14:textId="13269D0B" w:rsidR="00D65220" w:rsidRPr="00CA6684" w:rsidRDefault="00CA6684" w:rsidP="00D65220">
      <w:pPr>
        <w:rPr>
          <w:rFonts w:ascii="Times New Roman" w:hAnsi="Times New Roman" w:cs="Times New Roman"/>
          <w:b/>
          <w:sz w:val="24"/>
          <w:szCs w:val="24"/>
        </w:rPr>
      </w:pPr>
      <w:r w:rsidRPr="00CA6684">
        <w:rPr>
          <w:rFonts w:ascii="Times New Roman" w:hAnsi="Times New Roman" w:cs="Times New Roman"/>
          <w:b/>
          <w:sz w:val="24"/>
          <w:szCs w:val="24"/>
        </w:rPr>
        <w:t>Course Goals:</w:t>
      </w:r>
    </w:p>
    <w:p w14:paraId="538DB29A" w14:textId="744F8D29" w:rsidR="00C350F4" w:rsidRDefault="00B861FF" w:rsidP="00C350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Students will have an in-depth understanding of both historical and contemporary global issues; </w:t>
      </w:r>
    </w:p>
    <w:p w14:paraId="2AE76478" w14:textId="50675327" w:rsidR="00B861FF" w:rsidRDefault="00B861FF" w:rsidP="00C350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Students will be introduced to varying points of view offered by theorists and policymakers alike concerning global issues that impact our international society and thus our daily lives; </w:t>
      </w:r>
    </w:p>
    <w:p w14:paraId="26EDEA3E" w14:textId="6BEE627E" w:rsidR="00B861FF" w:rsidRPr="00F330CC" w:rsidRDefault="00B861FF" w:rsidP="00C350F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Students will be asked to attempt to explain and predict the future of these global issues using various points of view.</w:t>
      </w:r>
    </w:p>
    <w:p w14:paraId="1ED48F41" w14:textId="77777777" w:rsidR="00C350F4" w:rsidRPr="00C350F4" w:rsidRDefault="00C350F4" w:rsidP="00C350F4">
      <w:pPr>
        <w:ind w:left="360"/>
        <w:rPr>
          <w:rFonts w:ascii="Times New Roman" w:hAnsi="Times New Roman" w:cs="Times New Roman"/>
          <w:sz w:val="24"/>
          <w:szCs w:val="24"/>
        </w:rPr>
      </w:pPr>
    </w:p>
    <w:p w14:paraId="43E6D256" w14:textId="1D523C51" w:rsidR="00D65220" w:rsidRPr="00D65220" w:rsidRDefault="0044581F" w:rsidP="00D65220">
      <w:pPr>
        <w:rPr>
          <w:rFonts w:ascii="Times New Roman" w:hAnsi="Times New Roman" w:cs="Times New Roman"/>
          <w:b/>
          <w:sz w:val="24"/>
          <w:szCs w:val="24"/>
        </w:rPr>
      </w:pPr>
      <w:r>
        <w:rPr>
          <w:rFonts w:ascii="Times New Roman" w:hAnsi="Times New Roman" w:cs="Times New Roman"/>
          <w:b/>
          <w:sz w:val="24"/>
          <w:szCs w:val="24"/>
        </w:rPr>
        <w:t>Reading Material</w:t>
      </w:r>
      <w:r w:rsidR="00D65220" w:rsidRPr="00D65220">
        <w:rPr>
          <w:rFonts w:ascii="Times New Roman" w:hAnsi="Times New Roman" w:cs="Times New Roman"/>
          <w:b/>
          <w:sz w:val="24"/>
          <w:szCs w:val="24"/>
        </w:rPr>
        <w:t xml:space="preserve">: </w:t>
      </w:r>
    </w:p>
    <w:p w14:paraId="21F2E2BC" w14:textId="209EFD2F" w:rsidR="0044581F" w:rsidRPr="00F330CC" w:rsidRDefault="0044581F" w:rsidP="00B861FF">
      <w:pPr>
        <w:pStyle w:val="ListParagraph"/>
        <w:numPr>
          <w:ilvl w:val="0"/>
          <w:numId w:val="1"/>
        </w:numPr>
        <w:rPr>
          <w:rFonts w:ascii="Times New Roman" w:hAnsi="Times New Roman" w:cs="Times New Roman"/>
          <w:sz w:val="24"/>
          <w:szCs w:val="24"/>
        </w:rPr>
      </w:pPr>
      <w:r w:rsidRPr="00F330CC">
        <w:rPr>
          <w:rFonts w:ascii="Times New Roman" w:hAnsi="Times New Roman" w:cs="Times New Roman"/>
          <w:sz w:val="24"/>
          <w:szCs w:val="24"/>
        </w:rPr>
        <w:t xml:space="preserve">Required Text: </w:t>
      </w:r>
      <w:r w:rsidR="00EF694C">
        <w:rPr>
          <w:rFonts w:ascii="Times New Roman" w:hAnsi="Times New Roman" w:cs="Times New Roman"/>
          <w:sz w:val="24"/>
          <w:szCs w:val="24"/>
        </w:rPr>
        <w:t xml:space="preserve">Russell </w:t>
      </w:r>
      <w:proofErr w:type="spellStart"/>
      <w:r w:rsidR="00EF694C">
        <w:rPr>
          <w:rFonts w:ascii="Times New Roman" w:hAnsi="Times New Roman" w:cs="Times New Roman"/>
          <w:sz w:val="24"/>
          <w:szCs w:val="24"/>
        </w:rPr>
        <w:t>Bova</w:t>
      </w:r>
      <w:proofErr w:type="spellEnd"/>
      <w:r w:rsidR="00B861FF">
        <w:rPr>
          <w:rFonts w:ascii="Times New Roman" w:hAnsi="Times New Roman" w:cs="Times New Roman"/>
          <w:sz w:val="24"/>
          <w:szCs w:val="24"/>
        </w:rPr>
        <w:t xml:space="preserve">. </w:t>
      </w:r>
      <w:r w:rsidR="00656840">
        <w:rPr>
          <w:rFonts w:ascii="Times New Roman" w:hAnsi="Times New Roman" w:cs="Times New Roman"/>
          <w:i/>
          <w:sz w:val="24"/>
          <w:szCs w:val="24"/>
        </w:rPr>
        <w:t>How the World Works: A Brief Survey of International Relations</w:t>
      </w:r>
      <w:r w:rsidR="00B861FF">
        <w:rPr>
          <w:rFonts w:ascii="Times New Roman" w:hAnsi="Times New Roman" w:cs="Times New Roman"/>
          <w:i/>
          <w:sz w:val="24"/>
          <w:szCs w:val="24"/>
        </w:rPr>
        <w:t xml:space="preserve">, </w:t>
      </w:r>
      <w:r w:rsidR="00656840">
        <w:rPr>
          <w:rFonts w:ascii="Times New Roman" w:hAnsi="Times New Roman" w:cs="Times New Roman"/>
          <w:i/>
          <w:sz w:val="24"/>
          <w:szCs w:val="24"/>
        </w:rPr>
        <w:t>3</w:t>
      </w:r>
      <w:proofErr w:type="gramStart"/>
      <w:r w:rsidR="00656840" w:rsidRPr="008A4221">
        <w:rPr>
          <w:rFonts w:ascii="Times New Roman" w:hAnsi="Times New Roman" w:cs="Times New Roman"/>
          <w:i/>
          <w:sz w:val="24"/>
          <w:szCs w:val="24"/>
          <w:vertAlign w:val="superscript"/>
        </w:rPr>
        <w:t>rd</w:t>
      </w:r>
      <w:r w:rsidR="008A4221">
        <w:rPr>
          <w:rFonts w:ascii="Times New Roman" w:hAnsi="Times New Roman" w:cs="Times New Roman"/>
          <w:i/>
          <w:sz w:val="24"/>
          <w:szCs w:val="24"/>
        </w:rPr>
        <w:t xml:space="preserve"> </w:t>
      </w:r>
      <w:r w:rsidR="00B861FF">
        <w:rPr>
          <w:rFonts w:ascii="Times New Roman" w:hAnsi="Times New Roman" w:cs="Times New Roman"/>
          <w:sz w:val="24"/>
          <w:szCs w:val="24"/>
        </w:rPr>
        <w:t xml:space="preserve"> Edition</w:t>
      </w:r>
      <w:proofErr w:type="gramEnd"/>
      <w:r w:rsidR="00B861FF">
        <w:rPr>
          <w:rFonts w:ascii="Times New Roman" w:hAnsi="Times New Roman" w:cs="Times New Roman"/>
          <w:sz w:val="24"/>
          <w:szCs w:val="24"/>
        </w:rPr>
        <w:t xml:space="preserve"> (ISBN-13</w:t>
      </w:r>
      <w:r w:rsidR="00C13C46">
        <w:rPr>
          <w:rFonts w:ascii="Times New Roman" w:hAnsi="Times New Roman" w:cs="Times New Roman"/>
          <w:sz w:val="24"/>
          <w:szCs w:val="24"/>
        </w:rPr>
        <w:t>:</w:t>
      </w:r>
      <w:r w:rsidR="00B861FF">
        <w:rPr>
          <w:rFonts w:ascii="Times New Roman" w:hAnsi="Times New Roman" w:cs="Times New Roman"/>
          <w:sz w:val="24"/>
          <w:szCs w:val="24"/>
        </w:rPr>
        <w:t xml:space="preserve"> 978-</w:t>
      </w:r>
      <w:r w:rsidR="00794FB4">
        <w:rPr>
          <w:rFonts w:ascii="Times New Roman" w:hAnsi="Times New Roman" w:cs="Times New Roman"/>
          <w:sz w:val="24"/>
          <w:szCs w:val="24"/>
        </w:rPr>
        <w:t>020508</w:t>
      </w:r>
      <w:r w:rsidR="00D337DC">
        <w:rPr>
          <w:rFonts w:ascii="Times New Roman" w:hAnsi="Times New Roman" w:cs="Times New Roman"/>
          <w:sz w:val="24"/>
          <w:szCs w:val="24"/>
        </w:rPr>
        <w:t>2407</w:t>
      </w:r>
      <w:r w:rsidR="006C261D">
        <w:rPr>
          <w:rFonts w:ascii="Times New Roman" w:hAnsi="Times New Roman" w:cs="Times New Roman"/>
          <w:sz w:val="24"/>
          <w:szCs w:val="24"/>
        </w:rPr>
        <w:t xml:space="preserve">). </w:t>
      </w:r>
    </w:p>
    <w:p w14:paraId="56A2C126" w14:textId="39EB6078" w:rsidR="0044581F" w:rsidRDefault="008E2C2A" w:rsidP="004458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eLC: e</w:t>
      </w:r>
      <w:r w:rsidR="0044581F" w:rsidRPr="00F330CC">
        <w:rPr>
          <w:rFonts w:ascii="Times New Roman" w:hAnsi="Times New Roman" w:cs="Times New Roman"/>
          <w:sz w:val="24"/>
          <w:szCs w:val="24"/>
        </w:rPr>
        <w:t xml:space="preserve">LC will be used for announcements, required reading materials, the course calendar, as well as to submit assignments and take assessments. It is essential that students monitor its content regularly. </w:t>
      </w:r>
    </w:p>
    <w:p w14:paraId="15E0A686" w14:textId="0FD84FAF" w:rsidR="002D4EF1" w:rsidRDefault="002D4EF1" w:rsidP="004458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Pearson REVEL: See details below.</w:t>
      </w:r>
    </w:p>
    <w:p w14:paraId="35CC81A8" w14:textId="5E95137B" w:rsidR="008E2C2A" w:rsidRPr="00F330CC" w:rsidRDefault="008E2C2A" w:rsidP="004458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Current Events: As students who are interested in global issues, each of you should choose at least two new sources to follow throughout the semester as we will be discussing current events during most class times. There are several great sources for news. Some suggestions include: </w:t>
      </w:r>
      <w:r>
        <w:rPr>
          <w:rFonts w:ascii="Times New Roman" w:hAnsi="Times New Roman" w:cs="Times New Roman"/>
          <w:i/>
          <w:sz w:val="24"/>
          <w:szCs w:val="24"/>
        </w:rPr>
        <w:t xml:space="preserve">The New York Times, NPR, The Economist, Foreign Policy, </w:t>
      </w:r>
      <w:r w:rsidR="00D337DC">
        <w:rPr>
          <w:rFonts w:ascii="Times New Roman" w:hAnsi="Times New Roman" w:cs="Times New Roman"/>
          <w:i/>
          <w:sz w:val="24"/>
          <w:szCs w:val="24"/>
        </w:rPr>
        <w:t xml:space="preserve">Vox, </w:t>
      </w:r>
      <w:proofErr w:type="spellStart"/>
      <w:r w:rsidR="00D337DC">
        <w:rPr>
          <w:rFonts w:ascii="Times New Roman" w:hAnsi="Times New Roman" w:cs="Times New Roman"/>
          <w:i/>
          <w:sz w:val="24"/>
          <w:szCs w:val="24"/>
        </w:rPr>
        <w:t>Skimm</w:t>
      </w:r>
      <w:proofErr w:type="spellEnd"/>
      <w:r w:rsidR="00D337DC">
        <w:rPr>
          <w:rFonts w:ascii="Times New Roman" w:hAnsi="Times New Roman" w:cs="Times New Roman"/>
          <w:i/>
          <w:sz w:val="24"/>
          <w:szCs w:val="24"/>
        </w:rPr>
        <w:t>,</w:t>
      </w:r>
      <w:r w:rsidR="00C40BD7">
        <w:rPr>
          <w:rFonts w:ascii="Times New Roman" w:hAnsi="Times New Roman" w:cs="Times New Roman"/>
          <w:i/>
          <w:sz w:val="24"/>
          <w:szCs w:val="24"/>
        </w:rPr>
        <w:t xml:space="preserve"> </w:t>
      </w:r>
      <w:r>
        <w:rPr>
          <w:rFonts w:ascii="Times New Roman" w:hAnsi="Times New Roman" w:cs="Times New Roman"/>
          <w:i/>
          <w:sz w:val="24"/>
          <w:szCs w:val="24"/>
        </w:rPr>
        <w:t xml:space="preserve">etc. </w:t>
      </w:r>
    </w:p>
    <w:p w14:paraId="1C2F6297" w14:textId="77777777" w:rsidR="00D65220" w:rsidRDefault="00D65220" w:rsidP="00D65220">
      <w:pPr>
        <w:rPr>
          <w:rFonts w:ascii="Times New Roman" w:hAnsi="Times New Roman" w:cs="Times New Roman"/>
          <w:sz w:val="24"/>
          <w:szCs w:val="24"/>
          <w:u w:val="single"/>
        </w:rPr>
      </w:pPr>
    </w:p>
    <w:p w14:paraId="60E5F406" w14:textId="77777777" w:rsidR="008E1C3A" w:rsidRDefault="008E1C3A">
      <w:pPr>
        <w:rPr>
          <w:rFonts w:ascii="Times New Roman" w:hAnsi="Times New Roman" w:cs="Times New Roman"/>
          <w:sz w:val="32"/>
          <w:szCs w:val="32"/>
          <w:u w:val="single"/>
        </w:rPr>
      </w:pPr>
      <w:r>
        <w:rPr>
          <w:rFonts w:ascii="Times New Roman" w:hAnsi="Times New Roman" w:cs="Times New Roman"/>
          <w:sz w:val="32"/>
          <w:szCs w:val="32"/>
          <w:u w:val="single"/>
        </w:rPr>
        <w:br w:type="page"/>
      </w:r>
    </w:p>
    <w:p w14:paraId="168B7480" w14:textId="77999BCE" w:rsidR="008E1C3A" w:rsidRPr="00D65220" w:rsidRDefault="00CA6684" w:rsidP="00CA6684">
      <w:pPr>
        <w:tabs>
          <w:tab w:val="left" w:pos="225"/>
          <w:tab w:val="center" w:pos="4680"/>
        </w:tabs>
        <w:rPr>
          <w:rFonts w:ascii="Times New Roman" w:hAnsi="Times New Roman" w:cs="Times New Roman"/>
          <w:sz w:val="24"/>
          <w:szCs w:val="24"/>
        </w:rPr>
      </w:pPr>
      <w:r w:rsidRPr="00CA6684">
        <w:rPr>
          <w:rFonts w:ascii="Times New Roman" w:hAnsi="Times New Roman" w:cs="Times New Roman"/>
          <w:sz w:val="32"/>
          <w:szCs w:val="32"/>
        </w:rPr>
        <w:lastRenderedPageBreak/>
        <w:tab/>
      </w:r>
      <w:r w:rsidRPr="00CA6684">
        <w:rPr>
          <w:rFonts w:ascii="Times New Roman" w:hAnsi="Times New Roman" w:cs="Times New Roman"/>
          <w:sz w:val="32"/>
          <w:szCs w:val="32"/>
        </w:rPr>
        <w:tab/>
      </w:r>
      <w:r>
        <w:rPr>
          <w:rFonts w:ascii="Times New Roman" w:hAnsi="Times New Roman" w:cs="Times New Roman"/>
          <w:sz w:val="32"/>
          <w:szCs w:val="32"/>
          <w:u w:val="single"/>
        </w:rPr>
        <w:t>The Assessments</w:t>
      </w:r>
    </w:p>
    <w:p w14:paraId="11809751" w14:textId="77777777" w:rsidR="00CA6684" w:rsidRDefault="00CA6684" w:rsidP="00694225">
      <w:pPr>
        <w:jc w:val="center"/>
        <w:rPr>
          <w:rFonts w:ascii="Times New Roman" w:hAnsi="Times New Roman" w:cs="Times New Roman"/>
          <w:sz w:val="32"/>
          <w:szCs w:val="32"/>
          <w:u w:val="single"/>
        </w:rPr>
        <w:sectPr w:rsidR="00CA6684" w:rsidSect="00CA6684">
          <w:type w:val="continuous"/>
          <w:pgSz w:w="12240" w:h="15840" w:code="1"/>
          <w:pgMar w:top="1440" w:right="1440" w:bottom="1440" w:left="1440" w:header="720" w:footer="1296" w:gutter="0"/>
          <w:cols w:space="720"/>
          <w:docGrid w:linePitch="360"/>
        </w:sectPr>
      </w:pPr>
    </w:p>
    <w:tbl>
      <w:tblPr>
        <w:tblStyle w:val="PlainTable1"/>
        <w:tblW w:w="938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93"/>
        <w:gridCol w:w="4589"/>
      </w:tblGrid>
      <w:tr w:rsidR="00CA6684" w:rsidRPr="002B185A" w14:paraId="5227F7B2" w14:textId="77777777" w:rsidTr="001C5843">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4793" w:type="dxa"/>
          </w:tcPr>
          <w:p w14:paraId="70C9FA65" w14:textId="13090D05" w:rsidR="00CA6684" w:rsidRPr="002B185A" w:rsidRDefault="002B185A" w:rsidP="00F45FB0">
            <w:pPr>
              <w:jc w:val="right"/>
              <w:rPr>
                <w:rFonts w:ascii="Times New Roman" w:hAnsi="Times New Roman" w:cs="Times New Roman"/>
                <w:sz w:val="28"/>
                <w:szCs w:val="28"/>
              </w:rPr>
            </w:pPr>
            <w:r w:rsidRPr="002B185A">
              <w:rPr>
                <w:rFonts w:ascii="Times New Roman" w:hAnsi="Times New Roman" w:cs="Times New Roman"/>
                <w:sz w:val="28"/>
                <w:szCs w:val="28"/>
              </w:rPr>
              <w:t>Attendance &amp; Participation</w:t>
            </w:r>
            <w:r w:rsidR="00825DEA" w:rsidRPr="002B185A">
              <w:rPr>
                <w:rFonts w:ascii="Times New Roman" w:hAnsi="Times New Roman" w:cs="Times New Roman"/>
                <w:sz w:val="28"/>
                <w:szCs w:val="28"/>
              </w:rPr>
              <w:t xml:space="preserve"> </w:t>
            </w:r>
            <w:r w:rsidR="00CA6684" w:rsidRPr="002B185A">
              <w:rPr>
                <w:rFonts w:ascii="Times New Roman" w:hAnsi="Times New Roman" w:cs="Times New Roman"/>
                <w:sz w:val="28"/>
                <w:szCs w:val="28"/>
              </w:rPr>
              <w:t>(</w:t>
            </w:r>
            <w:r w:rsidR="00647AB6">
              <w:rPr>
                <w:rFonts w:ascii="Times New Roman" w:hAnsi="Times New Roman" w:cs="Times New Roman"/>
                <w:sz w:val="28"/>
                <w:szCs w:val="28"/>
              </w:rPr>
              <w:t>10</w:t>
            </w:r>
            <w:r w:rsidR="00CA6684" w:rsidRPr="002B185A">
              <w:rPr>
                <w:rFonts w:ascii="Times New Roman" w:hAnsi="Times New Roman" w:cs="Times New Roman"/>
                <w:sz w:val="28"/>
                <w:szCs w:val="28"/>
              </w:rPr>
              <w:t>%)</w:t>
            </w:r>
          </w:p>
        </w:tc>
        <w:tc>
          <w:tcPr>
            <w:tcW w:w="4589" w:type="dxa"/>
          </w:tcPr>
          <w:p w14:paraId="0F97EB3B" w14:textId="259B1D67" w:rsidR="00CA6684" w:rsidRPr="002B185A" w:rsidRDefault="00CA6684" w:rsidP="00F45FB0">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2B185A">
              <w:rPr>
                <w:rFonts w:ascii="Times New Roman" w:hAnsi="Times New Roman" w:cs="Times New Roman"/>
                <w:sz w:val="28"/>
                <w:szCs w:val="28"/>
              </w:rPr>
              <w:t>Midterm Exam</w:t>
            </w:r>
            <w:r w:rsidRPr="002B185A">
              <w:rPr>
                <w:rFonts w:ascii="Times New Roman" w:hAnsi="Times New Roman" w:cs="Times New Roman"/>
                <w:sz w:val="28"/>
                <w:szCs w:val="28"/>
              </w:rPr>
              <w:tab/>
              <w:t>(2</w:t>
            </w:r>
            <w:r w:rsidR="0020707E">
              <w:rPr>
                <w:rFonts w:ascii="Times New Roman" w:hAnsi="Times New Roman" w:cs="Times New Roman"/>
                <w:sz w:val="28"/>
                <w:szCs w:val="28"/>
              </w:rPr>
              <w:t>0</w:t>
            </w:r>
            <w:r w:rsidRPr="002B185A">
              <w:rPr>
                <w:rFonts w:ascii="Times New Roman" w:hAnsi="Times New Roman" w:cs="Times New Roman"/>
                <w:sz w:val="28"/>
                <w:szCs w:val="28"/>
              </w:rPr>
              <w:t>%)</w:t>
            </w:r>
          </w:p>
        </w:tc>
      </w:tr>
      <w:tr w:rsidR="00CA6684" w:rsidRPr="002B185A" w14:paraId="35977A76" w14:textId="77777777" w:rsidTr="001C584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93" w:type="dxa"/>
          </w:tcPr>
          <w:p w14:paraId="62564985" w14:textId="02691BD5" w:rsidR="00CA6684" w:rsidRPr="002B185A" w:rsidRDefault="002A0D35" w:rsidP="00F45FB0">
            <w:pPr>
              <w:jc w:val="right"/>
              <w:rPr>
                <w:rFonts w:ascii="Times New Roman" w:hAnsi="Times New Roman" w:cs="Times New Roman"/>
                <w:sz w:val="28"/>
                <w:szCs w:val="28"/>
              </w:rPr>
            </w:pPr>
            <w:r>
              <w:rPr>
                <w:rFonts w:ascii="Times New Roman" w:hAnsi="Times New Roman" w:cs="Times New Roman"/>
                <w:sz w:val="28"/>
                <w:szCs w:val="28"/>
              </w:rPr>
              <w:t>Revel Assignments</w:t>
            </w:r>
            <w:r w:rsidR="00A921AE" w:rsidRPr="002B185A">
              <w:rPr>
                <w:rFonts w:ascii="Times New Roman" w:hAnsi="Times New Roman" w:cs="Times New Roman"/>
                <w:sz w:val="28"/>
                <w:szCs w:val="28"/>
              </w:rPr>
              <w:t xml:space="preserve"> (</w:t>
            </w:r>
            <w:r w:rsidR="00563DC3">
              <w:rPr>
                <w:rFonts w:ascii="Times New Roman" w:hAnsi="Times New Roman" w:cs="Times New Roman"/>
                <w:sz w:val="28"/>
                <w:szCs w:val="28"/>
              </w:rPr>
              <w:t>20</w:t>
            </w:r>
            <w:r w:rsidR="00A921AE" w:rsidRPr="002B185A">
              <w:rPr>
                <w:rFonts w:ascii="Times New Roman" w:hAnsi="Times New Roman" w:cs="Times New Roman"/>
                <w:sz w:val="28"/>
                <w:szCs w:val="28"/>
              </w:rPr>
              <w:t>%)</w:t>
            </w:r>
          </w:p>
        </w:tc>
        <w:tc>
          <w:tcPr>
            <w:tcW w:w="4589" w:type="dxa"/>
          </w:tcPr>
          <w:p w14:paraId="234F55B3" w14:textId="15CD75BC" w:rsidR="00CA6684" w:rsidRPr="001C5843" w:rsidRDefault="00CA6684" w:rsidP="0035308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1C5843">
              <w:rPr>
                <w:rFonts w:ascii="Times New Roman" w:hAnsi="Times New Roman" w:cs="Times New Roman"/>
                <w:b/>
                <w:sz w:val="28"/>
                <w:szCs w:val="28"/>
              </w:rPr>
              <w:t>Final Exam</w:t>
            </w:r>
            <w:r w:rsidRPr="001C5843">
              <w:rPr>
                <w:rFonts w:ascii="Times New Roman" w:hAnsi="Times New Roman" w:cs="Times New Roman"/>
                <w:b/>
                <w:sz w:val="28"/>
                <w:szCs w:val="28"/>
              </w:rPr>
              <w:tab/>
            </w:r>
            <w:r w:rsidRPr="001C5843">
              <w:rPr>
                <w:rFonts w:ascii="Times New Roman" w:hAnsi="Times New Roman" w:cs="Times New Roman"/>
                <w:b/>
                <w:sz w:val="28"/>
                <w:szCs w:val="28"/>
              </w:rPr>
              <w:tab/>
              <w:t>(2</w:t>
            </w:r>
            <w:r w:rsidR="0020707E">
              <w:rPr>
                <w:rFonts w:ascii="Times New Roman" w:hAnsi="Times New Roman" w:cs="Times New Roman"/>
                <w:b/>
                <w:sz w:val="28"/>
                <w:szCs w:val="28"/>
              </w:rPr>
              <w:t>0</w:t>
            </w:r>
            <w:r w:rsidRPr="001C5843">
              <w:rPr>
                <w:rFonts w:ascii="Times New Roman" w:hAnsi="Times New Roman" w:cs="Times New Roman"/>
                <w:b/>
                <w:sz w:val="28"/>
                <w:szCs w:val="28"/>
              </w:rPr>
              <w:t>%)</w:t>
            </w:r>
          </w:p>
        </w:tc>
      </w:tr>
      <w:tr w:rsidR="00CA6684" w:rsidRPr="002B185A" w14:paraId="48BD4C6B" w14:textId="77777777" w:rsidTr="001C5843">
        <w:trPr>
          <w:trHeight w:val="169"/>
        </w:trPr>
        <w:tc>
          <w:tcPr>
            <w:cnfStyle w:val="001000000000" w:firstRow="0" w:lastRow="0" w:firstColumn="1" w:lastColumn="0" w:oddVBand="0" w:evenVBand="0" w:oddHBand="0" w:evenHBand="0" w:firstRowFirstColumn="0" w:firstRowLastColumn="0" w:lastRowFirstColumn="0" w:lastRowLastColumn="0"/>
            <w:tcW w:w="4793" w:type="dxa"/>
          </w:tcPr>
          <w:p w14:paraId="0F41D0D2" w14:textId="0A866981" w:rsidR="00CA6684" w:rsidRPr="002B185A" w:rsidRDefault="00BA7192" w:rsidP="00F45FB0">
            <w:pPr>
              <w:jc w:val="right"/>
              <w:rPr>
                <w:rFonts w:ascii="Times New Roman" w:hAnsi="Times New Roman" w:cs="Times New Roman"/>
                <w:sz w:val="28"/>
                <w:szCs w:val="28"/>
              </w:rPr>
            </w:pPr>
            <w:r>
              <w:rPr>
                <w:rFonts w:ascii="Times New Roman" w:hAnsi="Times New Roman" w:cs="Times New Roman"/>
                <w:sz w:val="28"/>
                <w:szCs w:val="28"/>
              </w:rPr>
              <w:t>Article</w:t>
            </w:r>
            <w:r w:rsidR="0066516F" w:rsidRPr="002B185A">
              <w:rPr>
                <w:rFonts w:ascii="Times New Roman" w:hAnsi="Times New Roman" w:cs="Times New Roman"/>
                <w:sz w:val="28"/>
                <w:szCs w:val="28"/>
              </w:rPr>
              <w:t xml:space="preserve"> </w:t>
            </w:r>
            <w:r w:rsidR="00CA6684" w:rsidRPr="002B185A">
              <w:rPr>
                <w:rFonts w:ascii="Times New Roman" w:hAnsi="Times New Roman" w:cs="Times New Roman"/>
                <w:sz w:val="28"/>
                <w:szCs w:val="28"/>
              </w:rPr>
              <w:t>(</w:t>
            </w:r>
            <w:r w:rsidR="00B37AA3">
              <w:rPr>
                <w:rFonts w:ascii="Times New Roman" w:hAnsi="Times New Roman" w:cs="Times New Roman"/>
                <w:sz w:val="28"/>
                <w:szCs w:val="28"/>
              </w:rPr>
              <w:t>3</w:t>
            </w:r>
            <w:r w:rsidR="00CA6684" w:rsidRPr="002B185A">
              <w:rPr>
                <w:rFonts w:ascii="Times New Roman" w:hAnsi="Times New Roman" w:cs="Times New Roman"/>
                <w:sz w:val="28"/>
                <w:szCs w:val="28"/>
              </w:rPr>
              <w:t>0%)</w:t>
            </w:r>
          </w:p>
        </w:tc>
        <w:tc>
          <w:tcPr>
            <w:tcW w:w="4589" w:type="dxa"/>
          </w:tcPr>
          <w:p w14:paraId="6AF4B47F" w14:textId="77777777" w:rsidR="00CA6684" w:rsidRPr="002B185A" w:rsidRDefault="00CA6684" w:rsidP="004A383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u w:val="single"/>
              </w:rPr>
            </w:pPr>
          </w:p>
        </w:tc>
      </w:tr>
    </w:tbl>
    <w:p w14:paraId="35F39D7C" w14:textId="77777777" w:rsidR="00CA6684" w:rsidRDefault="00CA6684" w:rsidP="00694225">
      <w:pPr>
        <w:jc w:val="center"/>
        <w:rPr>
          <w:rFonts w:ascii="Times New Roman" w:hAnsi="Times New Roman" w:cs="Times New Roman"/>
          <w:sz w:val="32"/>
          <w:szCs w:val="32"/>
          <w:u w:val="single"/>
        </w:rPr>
      </w:pPr>
    </w:p>
    <w:p w14:paraId="1CCD4B53" w14:textId="77777777" w:rsidR="0008024F" w:rsidRDefault="0008024F" w:rsidP="00694225">
      <w:pPr>
        <w:jc w:val="center"/>
        <w:rPr>
          <w:rFonts w:ascii="Times New Roman" w:hAnsi="Times New Roman" w:cs="Times New Roman"/>
          <w:sz w:val="32"/>
          <w:szCs w:val="32"/>
          <w:u w:val="single"/>
        </w:rPr>
      </w:pPr>
    </w:p>
    <w:p w14:paraId="7F00FD48" w14:textId="0DA86D95" w:rsidR="008F04C3" w:rsidRDefault="00694225" w:rsidP="00694225">
      <w:pPr>
        <w:jc w:val="center"/>
        <w:rPr>
          <w:rFonts w:ascii="Times New Roman" w:hAnsi="Times New Roman" w:cs="Times New Roman"/>
          <w:sz w:val="32"/>
          <w:szCs w:val="32"/>
          <w:u w:val="single"/>
        </w:rPr>
      </w:pPr>
      <w:r>
        <w:rPr>
          <w:rFonts w:ascii="Times New Roman" w:hAnsi="Times New Roman" w:cs="Times New Roman"/>
          <w:sz w:val="32"/>
          <w:szCs w:val="32"/>
          <w:u w:val="single"/>
        </w:rPr>
        <w:t>The Assessments (Explained):</w:t>
      </w:r>
      <w:r w:rsidR="008F04C3">
        <w:rPr>
          <w:rFonts w:ascii="Times New Roman" w:hAnsi="Times New Roman" w:cs="Times New Roman"/>
          <w:sz w:val="32"/>
          <w:szCs w:val="32"/>
          <w:u w:val="single"/>
        </w:rPr>
        <w:t xml:space="preserve"> </w:t>
      </w:r>
    </w:p>
    <w:p w14:paraId="6401A87E" w14:textId="77777777" w:rsidR="008F04C3" w:rsidRDefault="008F04C3" w:rsidP="00694225">
      <w:pPr>
        <w:jc w:val="center"/>
        <w:rPr>
          <w:rFonts w:ascii="Times New Roman" w:hAnsi="Times New Roman" w:cs="Times New Roman"/>
          <w:sz w:val="32"/>
          <w:szCs w:val="32"/>
          <w:u w:val="single"/>
        </w:rPr>
      </w:pPr>
    </w:p>
    <w:tbl>
      <w:tblPr>
        <w:tblStyle w:val="TableGrid"/>
        <w:tblpPr w:leftFromText="180" w:rightFromText="180" w:vertAnchor="text" w:tblpXSpec="right" w:tblpY="1"/>
        <w:tblOverlap w:val="never"/>
        <w:tblW w:w="0" w:type="auto"/>
        <w:tblLook w:val="04A0" w:firstRow="1" w:lastRow="0" w:firstColumn="1" w:lastColumn="0" w:noHBand="0" w:noVBand="1"/>
      </w:tblPr>
      <w:tblGrid>
        <w:gridCol w:w="803"/>
        <w:gridCol w:w="1082"/>
      </w:tblGrid>
      <w:tr w:rsidR="008F04C3" w14:paraId="445D11B4" w14:textId="77777777" w:rsidTr="008F04C3">
        <w:tc>
          <w:tcPr>
            <w:tcW w:w="1885" w:type="dxa"/>
            <w:gridSpan w:val="2"/>
          </w:tcPr>
          <w:p w14:paraId="2EA9D4FF" w14:textId="77777777" w:rsidR="008F04C3" w:rsidRPr="00D65220" w:rsidRDefault="008F04C3" w:rsidP="008F04C3">
            <w:pPr>
              <w:rPr>
                <w:rFonts w:ascii="Times New Roman" w:hAnsi="Times New Roman" w:cs="Times New Roman"/>
                <w:b/>
                <w:sz w:val="24"/>
                <w:szCs w:val="24"/>
              </w:rPr>
            </w:pPr>
            <w:r w:rsidRPr="00D65220">
              <w:rPr>
                <w:rFonts w:ascii="Times New Roman" w:hAnsi="Times New Roman" w:cs="Times New Roman"/>
                <w:b/>
                <w:sz w:val="24"/>
                <w:szCs w:val="24"/>
              </w:rPr>
              <w:t>Grade Scale</w:t>
            </w:r>
          </w:p>
        </w:tc>
      </w:tr>
      <w:tr w:rsidR="0095006C" w14:paraId="72C0FC28" w14:textId="77777777" w:rsidTr="008F04C3">
        <w:tc>
          <w:tcPr>
            <w:tcW w:w="803" w:type="dxa"/>
          </w:tcPr>
          <w:p w14:paraId="417D02C7"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A</w:t>
            </w:r>
          </w:p>
          <w:p w14:paraId="73E064B5"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A-</w:t>
            </w:r>
          </w:p>
          <w:p w14:paraId="02845A7C"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B+</w:t>
            </w:r>
          </w:p>
          <w:p w14:paraId="2A8FFBB9"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B</w:t>
            </w:r>
          </w:p>
          <w:p w14:paraId="70B8B648"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B-</w:t>
            </w:r>
          </w:p>
          <w:p w14:paraId="7935E356"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C+</w:t>
            </w:r>
          </w:p>
          <w:p w14:paraId="235F4BC3"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C</w:t>
            </w:r>
          </w:p>
          <w:p w14:paraId="19EA3283"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C-</w:t>
            </w:r>
          </w:p>
          <w:p w14:paraId="48A087AF"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D</w:t>
            </w:r>
          </w:p>
          <w:p w14:paraId="518211F9"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F</w:t>
            </w:r>
          </w:p>
        </w:tc>
        <w:tc>
          <w:tcPr>
            <w:tcW w:w="1082" w:type="dxa"/>
          </w:tcPr>
          <w:p w14:paraId="05F86FA7"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93 –100</w:t>
            </w:r>
          </w:p>
          <w:p w14:paraId="26E00641"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90-92</w:t>
            </w:r>
          </w:p>
          <w:p w14:paraId="7B5CA202"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87-89</w:t>
            </w:r>
          </w:p>
          <w:p w14:paraId="2BC021FC"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83-86</w:t>
            </w:r>
          </w:p>
          <w:p w14:paraId="04E492BF"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80-82</w:t>
            </w:r>
          </w:p>
          <w:p w14:paraId="4FDE66D4"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77-79</w:t>
            </w:r>
          </w:p>
          <w:p w14:paraId="221BAAC2"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73-76</w:t>
            </w:r>
          </w:p>
          <w:p w14:paraId="1A72A2DB"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70-72</w:t>
            </w:r>
          </w:p>
          <w:p w14:paraId="3ADE5EE3"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60-69</w:t>
            </w:r>
          </w:p>
          <w:p w14:paraId="7FEAEE32" w14:textId="77777777" w:rsidR="008F04C3" w:rsidRPr="00D65220" w:rsidRDefault="008F04C3" w:rsidP="008F04C3">
            <w:pPr>
              <w:rPr>
                <w:rFonts w:ascii="Times New Roman" w:hAnsi="Times New Roman" w:cs="Times New Roman"/>
                <w:sz w:val="24"/>
                <w:szCs w:val="24"/>
              </w:rPr>
            </w:pPr>
            <w:r w:rsidRPr="00D65220">
              <w:rPr>
                <w:rFonts w:ascii="Times New Roman" w:hAnsi="Times New Roman" w:cs="Times New Roman"/>
                <w:sz w:val="24"/>
                <w:szCs w:val="24"/>
              </w:rPr>
              <w:t>0-50</w:t>
            </w:r>
          </w:p>
        </w:tc>
      </w:tr>
    </w:tbl>
    <w:p w14:paraId="70967E71" w14:textId="1FC3A28F" w:rsidR="00694225" w:rsidRDefault="004E7878" w:rsidP="00694225">
      <w:pPr>
        <w:jc w:val="both"/>
        <w:rPr>
          <w:rFonts w:ascii="Times New Roman" w:hAnsi="Times New Roman" w:cs="Times New Roman"/>
          <w:b/>
          <w:sz w:val="28"/>
          <w:szCs w:val="28"/>
        </w:rPr>
      </w:pPr>
      <w:r>
        <w:rPr>
          <w:rFonts w:ascii="Times New Roman" w:hAnsi="Times New Roman" w:cs="Times New Roman"/>
          <w:b/>
          <w:sz w:val="28"/>
          <w:szCs w:val="28"/>
        </w:rPr>
        <w:t>Revel Assignments</w:t>
      </w:r>
      <w:r w:rsidR="00694225" w:rsidRPr="00066A81">
        <w:rPr>
          <w:rFonts w:ascii="Times New Roman" w:hAnsi="Times New Roman" w:cs="Times New Roman"/>
          <w:b/>
          <w:sz w:val="28"/>
          <w:szCs w:val="28"/>
        </w:rPr>
        <w:t xml:space="preserve">: </w:t>
      </w:r>
      <w:r w:rsidR="00563DC3">
        <w:rPr>
          <w:rFonts w:ascii="Times New Roman" w:hAnsi="Times New Roman" w:cs="Times New Roman"/>
          <w:b/>
          <w:sz w:val="28"/>
          <w:szCs w:val="28"/>
        </w:rPr>
        <w:t>20</w:t>
      </w:r>
      <w:r w:rsidR="00066A81">
        <w:rPr>
          <w:rFonts w:ascii="Times New Roman" w:hAnsi="Times New Roman" w:cs="Times New Roman"/>
          <w:b/>
          <w:sz w:val="28"/>
          <w:szCs w:val="28"/>
        </w:rPr>
        <w:t>%</w:t>
      </w:r>
    </w:p>
    <w:p w14:paraId="0C61AC3E" w14:textId="545C04F2" w:rsidR="001F2C1D" w:rsidRDefault="001F2C1D" w:rsidP="00EE1225">
      <w:pPr>
        <w:jc w:val="both"/>
        <w:rPr>
          <w:rFonts w:ascii="Times New Roman" w:hAnsi="Times New Roman" w:cs="Times New Roman"/>
          <w:sz w:val="24"/>
          <w:szCs w:val="24"/>
        </w:rPr>
      </w:pPr>
      <w:r>
        <w:rPr>
          <w:rFonts w:ascii="Times New Roman" w:hAnsi="Times New Roman" w:cs="Times New Roman"/>
          <w:sz w:val="24"/>
          <w:szCs w:val="24"/>
        </w:rPr>
        <w:t xml:space="preserve">Link to our REVEL Site: </w:t>
      </w:r>
      <w:r w:rsidRPr="001F2C1D">
        <w:rPr>
          <w:rFonts w:ascii="Times New Roman" w:hAnsi="Times New Roman" w:cs="Times New Roman"/>
          <w:sz w:val="24"/>
          <w:szCs w:val="24"/>
        </w:rPr>
        <w:t>https://console.pearson.com/enrollment/ohvluv</w:t>
      </w:r>
    </w:p>
    <w:p w14:paraId="3289CE80" w14:textId="01CC0ED5" w:rsidR="00066A81" w:rsidRDefault="004E7878" w:rsidP="00EE1225">
      <w:pPr>
        <w:jc w:val="both"/>
        <w:rPr>
          <w:rFonts w:ascii="Times New Roman" w:hAnsi="Times New Roman" w:cs="Times New Roman"/>
          <w:sz w:val="24"/>
          <w:szCs w:val="24"/>
        </w:rPr>
      </w:pPr>
      <w:r>
        <w:rPr>
          <w:rFonts w:ascii="Times New Roman" w:hAnsi="Times New Roman" w:cs="Times New Roman"/>
          <w:sz w:val="24"/>
          <w:szCs w:val="24"/>
        </w:rPr>
        <w:t xml:space="preserve">Log into REVEL frequently and check the assignment calendar to ensure you are keeping up with the assignments. You are required to complete all REVEL assignments before the due date. </w:t>
      </w:r>
      <w:r w:rsidR="00BC6508">
        <w:rPr>
          <w:rFonts w:ascii="Times New Roman" w:hAnsi="Times New Roman" w:cs="Times New Roman"/>
          <w:sz w:val="24"/>
          <w:szCs w:val="24"/>
        </w:rPr>
        <w:t xml:space="preserve">Late submissions will not be accepted, so plan accordingly. </w:t>
      </w:r>
    </w:p>
    <w:p w14:paraId="4FB41E5A" w14:textId="77777777" w:rsidR="007A059D" w:rsidRPr="007A059D" w:rsidRDefault="00297A0E" w:rsidP="007A059D">
      <w:pPr>
        <w:jc w:val="center"/>
        <w:rPr>
          <w:rFonts w:ascii="Times New Roman" w:eastAsia="Arial" w:hAnsi="Times New Roman" w:cs="Times New Roman"/>
          <w:sz w:val="24"/>
          <w:szCs w:val="24"/>
          <w:lang w:eastAsia="en-US"/>
        </w:rPr>
      </w:pPr>
      <w:hyperlink r:id="rId5" w:history="1">
        <w:r w:rsidR="007A059D" w:rsidRPr="007E2625">
          <w:rPr>
            <w:rStyle w:val="Hyperlink"/>
            <w:rFonts w:ascii="Times New Roman" w:hAnsi="Times New Roman" w:cs="Times New Roman"/>
            <w:b/>
            <w:bCs/>
            <w:color w:val="auto"/>
            <w:sz w:val="24"/>
            <w:szCs w:val="24"/>
          </w:rPr>
          <w:t>*5 Tips for U</w:t>
        </w:r>
      </w:hyperlink>
      <w:hyperlink r:id="rId6" w:history="1">
        <w:r w:rsidR="007A059D" w:rsidRPr="007E2625">
          <w:rPr>
            <w:rStyle w:val="Hyperlink"/>
            <w:rFonts w:ascii="Times New Roman" w:hAnsi="Times New Roman" w:cs="Times New Roman"/>
            <w:b/>
            <w:bCs/>
            <w:color w:val="auto"/>
            <w:sz w:val="24"/>
            <w:szCs w:val="24"/>
          </w:rPr>
          <w:t>sing REVEL to Succeed in This Course*</w:t>
        </w:r>
      </w:hyperlink>
    </w:p>
    <w:p w14:paraId="4BFD344B" w14:textId="77777777" w:rsidR="007A059D" w:rsidRPr="008E0625" w:rsidRDefault="007A059D" w:rsidP="007A059D">
      <w:pPr>
        <w:numPr>
          <w:ilvl w:val="0"/>
          <w:numId w:val="38"/>
        </w:numPr>
        <w:ind w:hanging="360"/>
        <w:rPr>
          <w:rFonts w:ascii="Times New Roman" w:hAnsi="Times New Roman" w:cs="Times New Roman"/>
          <w:sz w:val="24"/>
          <w:szCs w:val="24"/>
        </w:rPr>
      </w:pPr>
      <w:r w:rsidRPr="008E0625">
        <w:rPr>
          <w:rFonts w:ascii="Times New Roman" w:hAnsi="Times New Roman" w:cs="Times New Roman"/>
          <w:sz w:val="24"/>
          <w:szCs w:val="24"/>
        </w:rPr>
        <w:t>Quizzes can help you learn more as you read.</w:t>
      </w:r>
    </w:p>
    <w:p w14:paraId="4BCBF3AB" w14:textId="77777777" w:rsidR="007A059D" w:rsidRPr="008E0625" w:rsidRDefault="007A059D" w:rsidP="007A059D">
      <w:pPr>
        <w:numPr>
          <w:ilvl w:val="0"/>
          <w:numId w:val="38"/>
        </w:numPr>
        <w:ind w:hanging="360"/>
        <w:rPr>
          <w:rFonts w:ascii="Times New Roman" w:hAnsi="Times New Roman" w:cs="Times New Roman"/>
          <w:sz w:val="24"/>
          <w:szCs w:val="24"/>
        </w:rPr>
      </w:pPr>
      <w:r w:rsidRPr="008E0625">
        <w:rPr>
          <w:rFonts w:ascii="Times New Roman" w:hAnsi="Times New Roman" w:cs="Times New Roman"/>
          <w:sz w:val="24"/>
          <w:szCs w:val="24"/>
          <w:highlight w:val="white"/>
        </w:rPr>
        <w:t xml:space="preserve">Track your performance in REVEL throughout the semester. </w:t>
      </w:r>
    </w:p>
    <w:p w14:paraId="6A4FB977" w14:textId="77777777" w:rsidR="007A059D" w:rsidRPr="008E0625" w:rsidRDefault="007A059D" w:rsidP="007A059D">
      <w:pPr>
        <w:numPr>
          <w:ilvl w:val="0"/>
          <w:numId w:val="38"/>
        </w:numPr>
        <w:ind w:hanging="360"/>
        <w:rPr>
          <w:rFonts w:ascii="Times New Roman" w:hAnsi="Times New Roman" w:cs="Times New Roman"/>
          <w:sz w:val="24"/>
          <w:szCs w:val="24"/>
        </w:rPr>
      </w:pPr>
      <w:r w:rsidRPr="008E0625">
        <w:rPr>
          <w:rFonts w:ascii="Times New Roman" w:hAnsi="Times New Roman" w:cs="Times New Roman"/>
          <w:sz w:val="24"/>
          <w:szCs w:val="24"/>
          <w:highlight w:val="white"/>
        </w:rPr>
        <w:t xml:space="preserve">Highlighting important sections in the chapter will allow you to easily refer to them </w:t>
      </w:r>
      <w:proofErr w:type="gramStart"/>
      <w:r w:rsidRPr="008E0625">
        <w:rPr>
          <w:rFonts w:ascii="Times New Roman" w:hAnsi="Times New Roman" w:cs="Times New Roman"/>
          <w:sz w:val="24"/>
          <w:szCs w:val="24"/>
          <w:highlight w:val="white"/>
        </w:rPr>
        <w:t>later on</w:t>
      </w:r>
      <w:proofErr w:type="gramEnd"/>
      <w:r w:rsidRPr="008E0625">
        <w:rPr>
          <w:rFonts w:ascii="Times New Roman" w:hAnsi="Times New Roman" w:cs="Times New Roman"/>
          <w:sz w:val="24"/>
          <w:szCs w:val="24"/>
          <w:highlight w:val="white"/>
        </w:rPr>
        <w:t xml:space="preserve"> in the semester. Be on the lookout for any </w:t>
      </w:r>
      <w:r w:rsidRPr="007A059D">
        <w:rPr>
          <w:rFonts w:ascii="Times New Roman" w:hAnsi="Times New Roman" w:cs="Times New Roman"/>
          <w:b/>
          <w:bCs/>
          <w:color w:val="1155CC"/>
          <w:sz w:val="24"/>
          <w:szCs w:val="24"/>
          <w:highlight w:val="white"/>
        </w:rPr>
        <w:t xml:space="preserve">BLUE </w:t>
      </w:r>
      <w:r w:rsidRPr="008E0625">
        <w:rPr>
          <w:rFonts w:ascii="Times New Roman" w:hAnsi="Times New Roman" w:cs="Times New Roman"/>
          <w:sz w:val="24"/>
          <w:szCs w:val="24"/>
          <w:highlight w:val="white"/>
        </w:rPr>
        <w:t xml:space="preserve">highlights, as these are highlights or notes coming from me, your instructor!  </w:t>
      </w:r>
    </w:p>
    <w:p w14:paraId="0F8AFBFA" w14:textId="77777777" w:rsidR="007A059D" w:rsidRPr="008E0625" w:rsidRDefault="007A059D" w:rsidP="007A059D">
      <w:pPr>
        <w:numPr>
          <w:ilvl w:val="0"/>
          <w:numId w:val="38"/>
        </w:numPr>
        <w:ind w:hanging="360"/>
        <w:rPr>
          <w:rFonts w:ascii="Times New Roman" w:hAnsi="Times New Roman" w:cs="Times New Roman"/>
          <w:sz w:val="24"/>
          <w:szCs w:val="24"/>
        </w:rPr>
      </w:pPr>
      <w:r w:rsidRPr="008E0625">
        <w:rPr>
          <w:rFonts w:ascii="Times New Roman" w:hAnsi="Times New Roman" w:cs="Times New Roman"/>
          <w:sz w:val="24"/>
          <w:szCs w:val="24"/>
          <w:highlight w:val="white"/>
        </w:rPr>
        <w:t xml:space="preserve">You may want to try listening to the audio while you read. </w:t>
      </w:r>
    </w:p>
    <w:p w14:paraId="3C23FE18" w14:textId="40F6C032" w:rsidR="007A059D" w:rsidRPr="007A059D" w:rsidRDefault="007A059D" w:rsidP="007A059D">
      <w:pPr>
        <w:numPr>
          <w:ilvl w:val="0"/>
          <w:numId w:val="38"/>
        </w:numPr>
        <w:ind w:hanging="360"/>
        <w:rPr>
          <w:rFonts w:ascii="Times New Roman" w:hAnsi="Times New Roman" w:cs="Times New Roman"/>
          <w:sz w:val="24"/>
          <w:szCs w:val="24"/>
        </w:rPr>
      </w:pPr>
      <w:r w:rsidRPr="008E0625">
        <w:rPr>
          <w:rFonts w:ascii="Times New Roman" w:hAnsi="Times New Roman" w:cs="Times New Roman"/>
          <w:sz w:val="24"/>
          <w:szCs w:val="24"/>
        </w:rPr>
        <w:t xml:space="preserve">If you forget your login information, go to the </w:t>
      </w:r>
      <w:hyperlink r:id="rId7" w:history="1">
        <w:r w:rsidRPr="007A059D">
          <w:rPr>
            <w:rStyle w:val="Hyperlink"/>
            <w:rFonts w:ascii="Times New Roman" w:hAnsi="Times New Roman" w:cs="Times New Roman"/>
            <w:color w:val="1155CC"/>
            <w:sz w:val="24"/>
            <w:szCs w:val="24"/>
          </w:rPr>
          <w:t>​Forgot Username or Password</w:t>
        </w:r>
      </w:hyperlink>
      <w:r w:rsidRPr="007A059D">
        <w:rPr>
          <w:rFonts w:ascii="Times New Roman" w:hAnsi="Times New Roman" w:cs="Times New Roman"/>
          <w:sz w:val="24"/>
          <w:szCs w:val="24"/>
        </w:rPr>
        <w:t xml:space="preserve"> </w:t>
      </w:r>
      <w:r w:rsidRPr="008E0625">
        <w:rPr>
          <w:rFonts w:ascii="Times New Roman" w:hAnsi="Times New Roman" w:cs="Times New Roman"/>
          <w:sz w:val="24"/>
          <w:szCs w:val="24"/>
        </w:rPr>
        <w:t xml:space="preserve">link to retrieve your username or reset your password. Then, enter your email address and click continue. Check your email account for an email with the subject, "Pearson Username/Password Request." The message will contain </w:t>
      </w:r>
      <w:proofErr w:type="gramStart"/>
      <w:r w:rsidRPr="008E0625">
        <w:rPr>
          <w:rFonts w:ascii="Times New Roman" w:hAnsi="Times New Roman" w:cs="Times New Roman"/>
          <w:sz w:val="24"/>
          <w:szCs w:val="24"/>
        </w:rPr>
        <w:t>all of</w:t>
      </w:r>
      <w:proofErr w:type="gramEnd"/>
      <w:r w:rsidRPr="008E0625">
        <w:rPr>
          <w:rFonts w:ascii="Times New Roman" w:hAnsi="Times New Roman" w:cs="Times New Roman"/>
          <w:sz w:val="24"/>
          <w:szCs w:val="24"/>
        </w:rPr>
        <w:t xml:space="preserve"> the usernames that are found for that email address. Choose one account to use with REVEL.</w:t>
      </w:r>
    </w:p>
    <w:p w14:paraId="77B24B5B" w14:textId="77777777" w:rsidR="0008024F" w:rsidRPr="00066A81" w:rsidRDefault="0008024F" w:rsidP="00066A81">
      <w:pPr>
        <w:ind w:firstLine="720"/>
        <w:jc w:val="both"/>
        <w:rPr>
          <w:rFonts w:ascii="Times New Roman" w:hAnsi="Times New Roman" w:cs="Times New Roman"/>
          <w:sz w:val="24"/>
          <w:szCs w:val="24"/>
        </w:rPr>
      </w:pPr>
    </w:p>
    <w:p w14:paraId="6BC3DAE4" w14:textId="23E197CC" w:rsidR="00694225" w:rsidRDefault="00CA6684" w:rsidP="00694225">
      <w:pPr>
        <w:jc w:val="both"/>
        <w:rPr>
          <w:rFonts w:ascii="Times New Roman" w:hAnsi="Times New Roman" w:cs="Times New Roman"/>
          <w:sz w:val="28"/>
          <w:szCs w:val="28"/>
        </w:rPr>
      </w:pPr>
      <w:r>
        <w:rPr>
          <w:rFonts w:ascii="Times New Roman" w:hAnsi="Times New Roman" w:cs="Times New Roman"/>
          <w:b/>
          <w:sz w:val="28"/>
          <w:szCs w:val="28"/>
        </w:rPr>
        <w:t>Attendance</w:t>
      </w:r>
      <w:r w:rsidR="00694225" w:rsidRPr="00066A81">
        <w:rPr>
          <w:rFonts w:ascii="Times New Roman" w:hAnsi="Times New Roman" w:cs="Times New Roman"/>
          <w:b/>
          <w:sz w:val="28"/>
          <w:szCs w:val="28"/>
        </w:rPr>
        <w:t xml:space="preserve">: </w:t>
      </w:r>
      <w:r w:rsidR="00665BEA">
        <w:rPr>
          <w:rFonts w:ascii="Times New Roman" w:hAnsi="Times New Roman" w:cs="Times New Roman"/>
          <w:b/>
          <w:sz w:val="28"/>
          <w:szCs w:val="28"/>
        </w:rPr>
        <w:t>10</w:t>
      </w:r>
      <w:r w:rsidR="00443882">
        <w:rPr>
          <w:rFonts w:ascii="Times New Roman" w:hAnsi="Times New Roman" w:cs="Times New Roman"/>
          <w:b/>
          <w:sz w:val="28"/>
          <w:szCs w:val="28"/>
        </w:rPr>
        <w:t>%</w:t>
      </w:r>
    </w:p>
    <w:p w14:paraId="53B1473A" w14:textId="556222D2" w:rsidR="00443882" w:rsidRDefault="00CA6684" w:rsidP="00694225">
      <w:pPr>
        <w:jc w:val="both"/>
        <w:rPr>
          <w:rFonts w:ascii="Times New Roman" w:hAnsi="Times New Roman" w:cs="Times New Roman"/>
          <w:sz w:val="24"/>
          <w:szCs w:val="24"/>
        </w:rPr>
      </w:pPr>
      <w:r>
        <w:rPr>
          <w:rFonts w:ascii="Times New Roman" w:hAnsi="Times New Roman" w:cs="Times New Roman"/>
          <w:sz w:val="24"/>
          <w:szCs w:val="24"/>
        </w:rPr>
        <w:t xml:space="preserve">Attendance will be taken at the beginning of class each day. Please come early to ensure you are in your seat when class begins. </w:t>
      </w:r>
    </w:p>
    <w:p w14:paraId="2121B775" w14:textId="206B8E03" w:rsidR="00CA6684" w:rsidRDefault="00CA6684" w:rsidP="00CA6684">
      <w:pPr>
        <w:ind w:left="720"/>
        <w:jc w:val="both"/>
        <w:rPr>
          <w:rFonts w:ascii="Times New Roman" w:hAnsi="Times New Roman" w:cs="Times New Roman"/>
          <w:sz w:val="24"/>
          <w:szCs w:val="24"/>
        </w:rPr>
      </w:pPr>
      <w:r>
        <w:rPr>
          <w:rFonts w:ascii="Times New Roman" w:hAnsi="Times New Roman" w:cs="Times New Roman"/>
          <w:i/>
          <w:sz w:val="24"/>
          <w:szCs w:val="24"/>
        </w:rPr>
        <w:t xml:space="preserve">Tardiness: </w:t>
      </w:r>
      <w:r>
        <w:rPr>
          <w:rFonts w:ascii="Times New Roman" w:hAnsi="Times New Roman" w:cs="Times New Roman"/>
          <w:sz w:val="24"/>
          <w:szCs w:val="24"/>
        </w:rPr>
        <w:t xml:space="preserve">If you arrive after attendance is taken, you must notify the instructor after class that you were tardy, </w:t>
      </w:r>
      <w:proofErr w:type="gramStart"/>
      <w:r>
        <w:rPr>
          <w:rFonts w:ascii="Times New Roman" w:hAnsi="Times New Roman" w:cs="Times New Roman"/>
          <w:sz w:val="24"/>
          <w:szCs w:val="24"/>
        </w:rPr>
        <w:t>so as to</w:t>
      </w:r>
      <w:proofErr w:type="gramEnd"/>
      <w:r>
        <w:rPr>
          <w:rFonts w:ascii="Times New Roman" w:hAnsi="Times New Roman" w:cs="Times New Roman"/>
          <w:sz w:val="24"/>
          <w:szCs w:val="24"/>
        </w:rPr>
        <w:t xml:space="preserve"> be counted as such for that class period. </w:t>
      </w:r>
    </w:p>
    <w:p w14:paraId="3FCE2047" w14:textId="6FA5BD2A" w:rsidR="00CA6684" w:rsidRDefault="00214A02" w:rsidP="00214A02">
      <w:pPr>
        <w:ind w:left="720"/>
        <w:jc w:val="both"/>
        <w:rPr>
          <w:rFonts w:ascii="Times New Roman" w:hAnsi="Times New Roman" w:cs="Times New Roman"/>
          <w:sz w:val="24"/>
          <w:szCs w:val="24"/>
        </w:rPr>
      </w:pPr>
      <w:r>
        <w:rPr>
          <w:rFonts w:ascii="Times New Roman" w:hAnsi="Times New Roman" w:cs="Times New Roman"/>
          <w:i/>
          <w:sz w:val="24"/>
          <w:szCs w:val="24"/>
        </w:rPr>
        <w:t xml:space="preserve">Excused Tardiness or Absence: </w:t>
      </w:r>
      <w:r>
        <w:rPr>
          <w:rFonts w:ascii="Times New Roman" w:hAnsi="Times New Roman" w:cs="Times New Roman"/>
          <w:sz w:val="24"/>
          <w:szCs w:val="24"/>
        </w:rPr>
        <w:t xml:space="preserve">Excused absences and tardiness </w:t>
      </w:r>
      <w:proofErr w:type="gramStart"/>
      <w:r>
        <w:rPr>
          <w:rFonts w:ascii="Times New Roman" w:hAnsi="Times New Roman" w:cs="Times New Roman"/>
          <w:sz w:val="24"/>
          <w:szCs w:val="24"/>
        </w:rPr>
        <w:t>are considered to be</w:t>
      </w:r>
      <w:proofErr w:type="gramEnd"/>
      <w:r>
        <w:rPr>
          <w:rFonts w:ascii="Times New Roman" w:hAnsi="Times New Roman" w:cs="Times New Roman"/>
          <w:sz w:val="24"/>
          <w:szCs w:val="24"/>
        </w:rPr>
        <w:t xml:space="preserve">: (1) because of participation in University-sanctioned activities and programs, (2) because of personal illness, or (3) because of compelling family and/or other circumstances. You must provide written documentation verifying that your tardiness or absence is due to one of these factors no later than one week after the class period in question. </w:t>
      </w:r>
    </w:p>
    <w:p w14:paraId="1012E7A4" w14:textId="665E563D" w:rsidR="00443882" w:rsidRDefault="00214A02" w:rsidP="00214A02">
      <w:pPr>
        <w:ind w:left="720"/>
        <w:jc w:val="both"/>
        <w:rPr>
          <w:rFonts w:ascii="Times New Roman" w:hAnsi="Times New Roman" w:cs="Times New Roman"/>
          <w:sz w:val="24"/>
          <w:szCs w:val="24"/>
        </w:rPr>
      </w:pPr>
      <w:r>
        <w:rPr>
          <w:rFonts w:ascii="Times New Roman" w:hAnsi="Times New Roman" w:cs="Times New Roman"/>
          <w:i/>
          <w:sz w:val="24"/>
          <w:szCs w:val="24"/>
          <w:u w:val="single"/>
        </w:rPr>
        <w:t>Unexcused</w:t>
      </w:r>
      <w:r>
        <w:rPr>
          <w:rFonts w:ascii="Times New Roman" w:hAnsi="Times New Roman" w:cs="Times New Roman"/>
          <w:i/>
          <w:sz w:val="24"/>
          <w:szCs w:val="24"/>
        </w:rPr>
        <w:t xml:space="preserve"> Tardiness or Absence: </w:t>
      </w:r>
      <w:r>
        <w:rPr>
          <w:rFonts w:ascii="Times New Roman" w:hAnsi="Times New Roman" w:cs="Times New Roman"/>
          <w:sz w:val="24"/>
          <w:szCs w:val="24"/>
        </w:rPr>
        <w:t>You have three (3) unexcused tardy or absences to use whenever necessary. I do not need to know the ca</w:t>
      </w:r>
      <w:r w:rsidR="00B923DD">
        <w:rPr>
          <w:rFonts w:ascii="Times New Roman" w:hAnsi="Times New Roman" w:cs="Times New Roman"/>
          <w:sz w:val="24"/>
          <w:szCs w:val="24"/>
        </w:rPr>
        <w:t xml:space="preserve">use of these. After three unexcused absences, each unexcused absence will result in a deduction of 2 percent from your final grade. After three unexcused </w:t>
      </w:r>
      <w:proofErr w:type="spellStart"/>
      <w:r w:rsidR="00B923DD">
        <w:rPr>
          <w:rFonts w:ascii="Times New Roman" w:hAnsi="Times New Roman" w:cs="Times New Roman"/>
          <w:sz w:val="24"/>
          <w:szCs w:val="24"/>
        </w:rPr>
        <w:t>tardies</w:t>
      </w:r>
      <w:proofErr w:type="spellEnd"/>
      <w:r w:rsidR="00B923DD">
        <w:rPr>
          <w:rFonts w:ascii="Times New Roman" w:hAnsi="Times New Roman" w:cs="Times New Roman"/>
          <w:sz w:val="24"/>
          <w:szCs w:val="24"/>
        </w:rPr>
        <w:t>, each unexcused tardy will result in a deduction of 1</w:t>
      </w:r>
      <w:r>
        <w:rPr>
          <w:rFonts w:ascii="Times New Roman" w:hAnsi="Times New Roman" w:cs="Times New Roman"/>
          <w:sz w:val="24"/>
          <w:szCs w:val="24"/>
        </w:rPr>
        <w:t xml:space="preserve"> percent from your final grade. No more than ten percent (10%) of your grade will be deducted based on tardy/absences.  </w:t>
      </w:r>
      <w:r w:rsidR="00443882">
        <w:rPr>
          <w:rFonts w:ascii="Times New Roman" w:hAnsi="Times New Roman" w:cs="Times New Roman"/>
          <w:sz w:val="24"/>
          <w:szCs w:val="24"/>
        </w:rPr>
        <w:t xml:space="preserve"> </w:t>
      </w:r>
    </w:p>
    <w:p w14:paraId="404D3115" w14:textId="04FD5314" w:rsidR="00443882" w:rsidRPr="00AA08C1" w:rsidRDefault="00AA08C1" w:rsidP="00694225">
      <w:pPr>
        <w:jc w:val="both"/>
        <w:rPr>
          <w:rFonts w:ascii="Times New Roman" w:hAnsi="Times New Roman" w:cs="Times New Roman"/>
          <w:sz w:val="24"/>
          <w:szCs w:val="24"/>
        </w:rPr>
      </w:pPr>
      <w:r>
        <w:rPr>
          <w:rFonts w:ascii="Times New Roman" w:hAnsi="Times New Roman" w:cs="Times New Roman"/>
          <w:b/>
          <w:sz w:val="24"/>
          <w:szCs w:val="24"/>
        </w:rPr>
        <w:lastRenderedPageBreak/>
        <w:tab/>
        <w:t>Participation:</w:t>
      </w:r>
      <w:r>
        <w:rPr>
          <w:rFonts w:ascii="Times New Roman" w:hAnsi="Times New Roman" w:cs="Times New Roman"/>
          <w:sz w:val="24"/>
          <w:szCs w:val="24"/>
        </w:rPr>
        <w:t xml:space="preserve"> A large portion of the class will be student-led discussion.</w:t>
      </w:r>
      <w:r w:rsidR="00575BF0">
        <w:rPr>
          <w:rFonts w:ascii="Times New Roman" w:hAnsi="Times New Roman" w:cs="Times New Roman"/>
          <w:sz w:val="24"/>
          <w:szCs w:val="24"/>
        </w:rPr>
        <w:t xml:space="preserve"> Each student is required to be a discussion leader at least once</w:t>
      </w:r>
      <w:r w:rsidR="00497ABB">
        <w:rPr>
          <w:rFonts w:ascii="Times New Roman" w:hAnsi="Times New Roman" w:cs="Times New Roman"/>
          <w:sz w:val="24"/>
          <w:szCs w:val="24"/>
        </w:rPr>
        <w:t xml:space="preserve">. Students will sign up for these at the start of the semester. </w:t>
      </w:r>
      <w:r w:rsidR="00387E7E">
        <w:rPr>
          <w:rFonts w:ascii="Times New Roman" w:hAnsi="Times New Roman" w:cs="Times New Roman"/>
          <w:sz w:val="24"/>
          <w:szCs w:val="24"/>
        </w:rPr>
        <w:t xml:space="preserve">There will be a </w:t>
      </w:r>
      <w:proofErr w:type="spellStart"/>
      <w:r w:rsidR="00387E7E">
        <w:rPr>
          <w:rFonts w:ascii="Times New Roman" w:hAnsi="Times New Roman" w:cs="Times New Roman"/>
          <w:sz w:val="24"/>
          <w:szCs w:val="24"/>
        </w:rPr>
        <w:t>signup</w:t>
      </w:r>
      <w:proofErr w:type="spellEnd"/>
      <w:r w:rsidR="00387E7E">
        <w:rPr>
          <w:rFonts w:ascii="Times New Roman" w:hAnsi="Times New Roman" w:cs="Times New Roman"/>
          <w:sz w:val="24"/>
          <w:szCs w:val="24"/>
        </w:rPr>
        <w:t xml:space="preserve"> for all other roles on a week-to-week basis.</w:t>
      </w:r>
      <w:r w:rsidR="00463DE0">
        <w:rPr>
          <w:rFonts w:ascii="Times New Roman" w:hAnsi="Times New Roman" w:cs="Times New Roman"/>
          <w:sz w:val="24"/>
          <w:szCs w:val="24"/>
        </w:rPr>
        <w:t xml:space="preserve"> </w:t>
      </w:r>
      <w:r w:rsidR="00E55C81">
        <w:rPr>
          <w:rFonts w:ascii="Times New Roman" w:hAnsi="Times New Roman" w:cs="Times New Roman"/>
          <w:sz w:val="24"/>
          <w:szCs w:val="24"/>
        </w:rPr>
        <w:t xml:space="preserve">Each role has a handout posted on eLC to be filled out before class. </w:t>
      </w:r>
    </w:p>
    <w:p w14:paraId="412D6222" w14:textId="77777777" w:rsidR="0008024F" w:rsidRPr="00443882" w:rsidRDefault="0008024F" w:rsidP="00694225">
      <w:pPr>
        <w:jc w:val="both"/>
        <w:rPr>
          <w:rFonts w:ascii="Times New Roman" w:hAnsi="Times New Roman" w:cs="Times New Roman"/>
          <w:sz w:val="24"/>
          <w:szCs w:val="24"/>
        </w:rPr>
      </w:pPr>
    </w:p>
    <w:p w14:paraId="6C60B670" w14:textId="593BB8CD" w:rsidR="00694225" w:rsidRDefault="00A67E42" w:rsidP="00694225">
      <w:pPr>
        <w:jc w:val="both"/>
        <w:rPr>
          <w:rFonts w:ascii="Times New Roman" w:hAnsi="Times New Roman" w:cs="Times New Roman"/>
          <w:sz w:val="28"/>
          <w:szCs w:val="28"/>
        </w:rPr>
      </w:pPr>
      <w:r>
        <w:rPr>
          <w:rFonts w:ascii="Times New Roman" w:hAnsi="Times New Roman" w:cs="Times New Roman"/>
          <w:b/>
          <w:sz w:val="28"/>
          <w:szCs w:val="28"/>
        </w:rPr>
        <w:t xml:space="preserve">Explanatory </w:t>
      </w:r>
      <w:r w:rsidR="0019453D">
        <w:rPr>
          <w:rFonts w:ascii="Times New Roman" w:hAnsi="Times New Roman" w:cs="Times New Roman"/>
          <w:b/>
          <w:sz w:val="28"/>
          <w:szCs w:val="28"/>
        </w:rPr>
        <w:t>Article</w:t>
      </w:r>
      <w:r w:rsidR="00694225" w:rsidRPr="00066A81">
        <w:rPr>
          <w:rFonts w:ascii="Times New Roman" w:hAnsi="Times New Roman" w:cs="Times New Roman"/>
          <w:b/>
          <w:sz w:val="28"/>
          <w:szCs w:val="28"/>
        </w:rPr>
        <w:t xml:space="preserve">: </w:t>
      </w:r>
      <w:r w:rsidR="00CF395B">
        <w:rPr>
          <w:rFonts w:ascii="Times New Roman" w:hAnsi="Times New Roman" w:cs="Times New Roman"/>
          <w:b/>
          <w:sz w:val="28"/>
          <w:szCs w:val="28"/>
        </w:rPr>
        <w:t>3</w:t>
      </w:r>
      <w:r w:rsidR="00563DC3">
        <w:rPr>
          <w:rFonts w:ascii="Times New Roman" w:hAnsi="Times New Roman" w:cs="Times New Roman"/>
          <w:b/>
          <w:sz w:val="28"/>
          <w:szCs w:val="28"/>
        </w:rPr>
        <w:t>0</w:t>
      </w:r>
      <w:r w:rsidR="003D49A4">
        <w:rPr>
          <w:rFonts w:ascii="Times New Roman" w:hAnsi="Times New Roman" w:cs="Times New Roman"/>
          <w:b/>
          <w:sz w:val="28"/>
          <w:szCs w:val="28"/>
        </w:rPr>
        <w:t>%</w:t>
      </w:r>
    </w:p>
    <w:p w14:paraId="1F9A24BF" w14:textId="3D7AA43C" w:rsidR="00214A02" w:rsidRDefault="00536BCA" w:rsidP="00067F58">
      <w:pPr>
        <w:jc w:val="both"/>
        <w:rPr>
          <w:rFonts w:ascii="Times New Roman" w:hAnsi="Times New Roman" w:cs="Times New Roman"/>
          <w:sz w:val="24"/>
          <w:szCs w:val="24"/>
        </w:rPr>
      </w:pPr>
      <w:r>
        <w:rPr>
          <w:rFonts w:ascii="Times New Roman" w:hAnsi="Times New Roman" w:cs="Times New Roman"/>
          <w:sz w:val="24"/>
          <w:szCs w:val="24"/>
        </w:rPr>
        <w:t xml:space="preserve">The big project for the class will be the development of an explanatory article. </w:t>
      </w:r>
      <w:r w:rsidR="00185738">
        <w:rPr>
          <w:rFonts w:ascii="Times New Roman" w:hAnsi="Times New Roman" w:cs="Times New Roman"/>
          <w:sz w:val="24"/>
          <w:szCs w:val="24"/>
        </w:rPr>
        <w:t xml:space="preserve">Students will select a global issue </w:t>
      </w:r>
      <w:r w:rsidR="005F1C8E">
        <w:rPr>
          <w:rFonts w:ascii="Times New Roman" w:hAnsi="Times New Roman" w:cs="Times New Roman"/>
          <w:sz w:val="24"/>
          <w:szCs w:val="24"/>
        </w:rPr>
        <w:t xml:space="preserve">to write a </w:t>
      </w:r>
      <w:proofErr w:type="gramStart"/>
      <w:r w:rsidR="005F1C8E">
        <w:rPr>
          <w:rFonts w:ascii="Times New Roman" w:hAnsi="Times New Roman" w:cs="Times New Roman"/>
          <w:sz w:val="24"/>
          <w:szCs w:val="24"/>
        </w:rPr>
        <w:t>1000-1200 word</w:t>
      </w:r>
      <w:proofErr w:type="gramEnd"/>
      <w:r w:rsidR="005F1C8E">
        <w:rPr>
          <w:rFonts w:ascii="Times New Roman" w:hAnsi="Times New Roman" w:cs="Times New Roman"/>
          <w:sz w:val="24"/>
          <w:szCs w:val="24"/>
        </w:rPr>
        <w:t xml:space="preserve"> articl</w:t>
      </w:r>
      <w:r w:rsidR="00D73B29">
        <w:rPr>
          <w:rFonts w:ascii="Times New Roman" w:hAnsi="Times New Roman" w:cs="Times New Roman"/>
          <w:sz w:val="24"/>
          <w:szCs w:val="24"/>
        </w:rPr>
        <w:t xml:space="preserve">e. The article will be developed and workshopped throughout the semester. </w:t>
      </w:r>
      <w:r w:rsidR="006B08F1">
        <w:rPr>
          <w:rFonts w:ascii="Times New Roman" w:hAnsi="Times New Roman" w:cs="Times New Roman"/>
          <w:sz w:val="24"/>
          <w:szCs w:val="24"/>
        </w:rPr>
        <w:t>The grade will be composed of Draft Submissions (</w:t>
      </w:r>
      <w:r w:rsidR="0034616F">
        <w:rPr>
          <w:rFonts w:ascii="Times New Roman" w:hAnsi="Times New Roman" w:cs="Times New Roman"/>
          <w:sz w:val="24"/>
          <w:szCs w:val="24"/>
        </w:rPr>
        <w:t xml:space="preserve">5 of the </w:t>
      </w:r>
      <w:r w:rsidR="00D20681">
        <w:rPr>
          <w:rFonts w:ascii="Times New Roman" w:hAnsi="Times New Roman" w:cs="Times New Roman"/>
          <w:sz w:val="24"/>
          <w:szCs w:val="24"/>
        </w:rPr>
        <w:t>3</w:t>
      </w:r>
      <w:r w:rsidR="0034616F">
        <w:rPr>
          <w:rFonts w:ascii="Times New Roman" w:hAnsi="Times New Roman" w:cs="Times New Roman"/>
          <w:sz w:val="24"/>
          <w:szCs w:val="24"/>
        </w:rPr>
        <w:t>0 % points), Critiques of Other Students (</w:t>
      </w:r>
      <w:r w:rsidR="00D20681">
        <w:rPr>
          <w:rFonts w:ascii="Times New Roman" w:hAnsi="Times New Roman" w:cs="Times New Roman"/>
          <w:sz w:val="24"/>
          <w:szCs w:val="24"/>
        </w:rPr>
        <w:t>10</w:t>
      </w:r>
      <w:r w:rsidR="0034616F">
        <w:rPr>
          <w:rFonts w:ascii="Times New Roman" w:hAnsi="Times New Roman" w:cs="Times New Roman"/>
          <w:sz w:val="24"/>
          <w:szCs w:val="24"/>
        </w:rPr>
        <w:t xml:space="preserve"> of the </w:t>
      </w:r>
      <w:r w:rsidR="00D20681">
        <w:rPr>
          <w:rFonts w:ascii="Times New Roman" w:hAnsi="Times New Roman" w:cs="Times New Roman"/>
          <w:sz w:val="24"/>
          <w:szCs w:val="24"/>
        </w:rPr>
        <w:t>3</w:t>
      </w:r>
      <w:r w:rsidR="00A0497E">
        <w:rPr>
          <w:rFonts w:ascii="Times New Roman" w:hAnsi="Times New Roman" w:cs="Times New Roman"/>
          <w:sz w:val="24"/>
          <w:szCs w:val="24"/>
        </w:rPr>
        <w:t>0%), and the Final Submission</w:t>
      </w:r>
      <w:r w:rsidR="00D20681">
        <w:rPr>
          <w:rFonts w:ascii="Times New Roman" w:hAnsi="Times New Roman" w:cs="Times New Roman"/>
          <w:sz w:val="24"/>
          <w:szCs w:val="24"/>
        </w:rPr>
        <w:t xml:space="preserve"> (15 of the 30% points)</w:t>
      </w:r>
      <w:r w:rsidR="00A0497E">
        <w:rPr>
          <w:rFonts w:ascii="Times New Roman" w:hAnsi="Times New Roman" w:cs="Times New Roman"/>
          <w:sz w:val="24"/>
          <w:szCs w:val="24"/>
        </w:rPr>
        <w:t>.</w:t>
      </w:r>
    </w:p>
    <w:p w14:paraId="06FBFF61" w14:textId="0C80F3A6" w:rsidR="006B08F1" w:rsidRDefault="006B08F1" w:rsidP="00067F58">
      <w:pPr>
        <w:jc w:val="both"/>
        <w:rPr>
          <w:rFonts w:ascii="Times New Roman" w:hAnsi="Times New Roman" w:cs="Times New Roman"/>
          <w:sz w:val="24"/>
          <w:szCs w:val="24"/>
        </w:rPr>
      </w:pPr>
      <w:r>
        <w:rPr>
          <w:rFonts w:ascii="Times New Roman" w:hAnsi="Times New Roman" w:cs="Times New Roman"/>
          <w:sz w:val="24"/>
          <w:szCs w:val="24"/>
        </w:rPr>
        <w:tab/>
      </w:r>
    </w:p>
    <w:p w14:paraId="37BC46E0" w14:textId="77777777" w:rsidR="00214A02" w:rsidRPr="003D49A4" w:rsidRDefault="00214A02" w:rsidP="00214A02">
      <w:pPr>
        <w:ind w:left="720"/>
        <w:jc w:val="both"/>
        <w:rPr>
          <w:rFonts w:ascii="Times New Roman" w:hAnsi="Times New Roman" w:cs="Times New Roman"/>
          <w:sz w:val="24"/>
          <w:szCs w:val="24"/>
        </w:rPr>
      </w:pPr>
    </w:p>
    <w:p w14:paraId="580B6D6C" w14:textId="65EFAD83" w:rsidR="00694225" w:rsidRDefault="00B923DD" w:rsidP="00694225">
      <w:pPr>
        <w:jc w:val="both"/>
        <w:rPr>
          <w:rFonts w:ascii="Times New Roman" w:hAnsi="Times New Roman" w:cs="Times New Roman"/>
          <w:b/>
          <w:sz w:val="28"/>
          <w:szCs w:val="28"/>
        </w:rPr>
      </w:pPr>
      <w:r>
        <w:rPr>
          <w:rFonts w:ascii="Times New Roman" w:hAnsi="Times New Roman" w:cs="Times New Roman"/>
          <w:b/>
          <w:sz w:val="28"/>
          <w:szCs w:val="28"/>
        </w:rPr>
        <w:t>Exams</w:t>
      </w:r>
      <w:r w:rsidR="00694225" w:rsidRPr="00066A81">
        <w:rPr>
          <w:rFonts w:ascii="Times New Roman" w:hAnsi="Times New Roman" w:cs="Times New Roman"/>
          <w:b/>
          <w:sz w:val="28"/>
          <w:szCs w:val="28"/>
        </w:rPr>
        <w:t xml:space="preserve">: </w:t>
      </w:r>
      <w:r>
        <w:rPr>
          <w:rFonts w:ascii="Times New Roman" w:hAnsi="Times New Roman" w:cs="Times New Roman"/>
          <w:b/>
          <w:sz w:val="28"/>
          <w:szCs w:val="28"/>
        </w:rPr>
        <w:t>2</w:t>
      </w:r>
      <w:r w:rsidR="00CF395B">
        <w:rPr>
          <w:rFonts w:ascii="Times New Roman" w:hAnsi="Times New Roman" w:cs="Times New Roman"/>
          <w:b/>
          <w:sz w:val="28"/>
          <w:szCs w:val="28"/>
        </w:rPr>
        <w:t>0</w:t>
      </w:r>
      <w:r>
        <w:rPr>
          <w:rFonts w:ascii="Times New Roman" w:hAnsi="Times New Roman" w:cs="Times New Roman"/>
          <w:b/>
          <w:sz w:val="28"/>
          <w:szCs w:val="28"/>
        </w:rPr>
        <w:t xml:space="preserve">% each </w:t>
      </w:r>
    </w:p>
    <w:p w14:paraId="6754D902" w14:textId="31085233" w:rsidR="008F04C3" w:rsidRDefault="008F04C3" w:rsidP="00046F41">
      <w:pPr>
        <w:jc w:val="both"/>
        <w:rPr>
          <w:rFonts w:ascii="Times New Roman" w:hAnsi="Times New Roman" w:cs="Times New Roman"/>
          <w:sz w:val="24"/>
          <w:szCs w:val="24"/>
        </w:rPr>
      </w:pPr>
      <w:r>
        <w:rPr>
          <w:rFonts w:ascii="Times New Roman" w:hAnsi="Times New Roman" w:cs="Times New Roman"/>
          <w:sz w:val="24"/>
          <w:szCs w:val="24"/>
        </w:rPr>
        <w:t xml:space="preserve">There will be </w:t>
      </w:r>
      <w:r w:rsidR="00B923DD">
        <w:rPr>
          <w:rFonts w:ascii="Times New Roman" w:hAnsi="Times New Roman" w:cs="Times New Roman"/>
          <w:sz w:val="24"/>
          <w:szCs w:val="24"/>
        </w:rPr>
        <w:t>one midterm exam, halfway through the semester, and a final exam at the end of the semester</w:t>
      </w:r>
      <w:r>
        <w:rPr>
          <w:rFonts w:ascii="Times New Roman" w:hAnsi="Times New Roman" w:cs="Times New Roman"/>
          <w:sz w:val="24"/>
          <w:szCs w:val="24"/>
        </w:rPr>
        <w:t xml:space="preserve">. Exam material will be drawn from the following: lecture notes, assigned readings, class discussion, any movies shown in class, and any other supplementary materials. </w:t>
      </w:r>
      <w:r w:rsidR="00B923DD">
        <w:rPr>
          <w:rFonts w:ascii="Times New Roman" w:hAnsi="Times New Roman" w:cs="Times New Roman"/>
          <w:sz w:val="24"/>
          <w:szCs w:val="24"/>
        </w:rPr>
        <w:t>The midterm will include</w:t>
      </w:r>
      <w:r w:rsidR="00046F41">
        <w:rPr>
          <w:rFonts w:ascii="Times New Roman" w:hAnsi="Times New Roman" w:cs="Times New Roman"/>
          <w:sz w:val="24"/>
          <w:szCs w:val="24"/>
        </w:rPr>
        <w:t xml:space="preserve"> multiple choice questions, and </w:t>
      </w:r>
      <w:r w:rsidR="00B923DD">
        <w:rPr>
          <w:rFonts w:ascii="Times New Roman" w:hAnsi="Times New Roman" w:cs="Times New Roman"/>
          <w:sz w:val="24"/>
          <w:szCs w:val="24"/>
        </w:rPr>
        <w:t>essay questions</w:t>
      </w:r>
      <w:r>
        <w:rPr>
          <w:rFonts w:ascii="Times New Roman" w:hAnsi="Times New Roman" w:cs="Times New Roman"/>
          <w:sz w:val="24"/>
          <w:szCs w:val="24"/>
        </w:rPr>
        <w:t>. The multiple choice will evaluate mainly definitional knowledge. The ess</w:t>
      </w:r>
      <w:r w:rsidR="00B923DD">
        <w:rPr>
          <w:rFonts w:ascii="Times New Roman" w:hAnsi="Times New Roman" w:cs="Times New Roman"/>
          <w:sz w:val="24"/>
          <w:szCs w:val="24"/>
        </w:rPr>
        <w:t xml:space="preserve">ays will evaluate argumentation, </w:t>
      </w:r>
      <w:r>
        <w:rPr>
          <w:rFonts w:ascii="Times New Roman" w:hAnsi="Times New Roman" w:cs="Times New Roman"/>
          <w:sz w:val="24"/>
          <w:szCs w:val="24"/>
        </w:rPr>
        <w:t>broader theoretical understand</w:t>
      </w:r>
      <w:r w:rsidR="00B923DD">
        <w:rPr>
          <w:rFonts w:ascii="Times New Roman" w:hAnsi="Times New Roman" w:cs="Times New Roman"/>
          <w:sz w:val="24"/>
          <w:szCs w:val="24"/>
        </w:rPr>
        <w:t xml:space="preserve">ing, and the ability to formulate and express an informed opinion. </w:t>
      </w:r>
    </w:p>
    <w:p w14:paraId="200E96F3" w14:textId="77777777" w:rsidR="00B923DD" w:rsidRDefault="00B923DD" w:rsidP="00694225">
      <w:pPr>
        <w:jc w:val="both"/>
        <w:rPr>
          <w:rFonts w:ascii="Times New Roman" w:hAnsi="Times New Roman" w:cs="Times New Roman"/>
          <w:sz w:val="24"/>
          <w:szCs w:val="24"/>
        </w:rPr>
      </w:pPr>
    </w:p>
    <w:p w14:paraId="01EB3782" w14:textId="486D17C2" w:rsidR="008F04C3" w:rsidRDefault="008F04C3" w:rsidP="00694225">
      <w:pPr>
        <w:jc w:val="both"/>
        <w:rPr>
          <w:rFonts w:ascii="Times New Roman" w:hAnsi="Times New Roman" w:cs="Times New Roman"/>
          <w:sz w:val="24"/>
          <w:szCs w:val="24"/>
        </w:rPr>
      </w:pPr>
      <w:r>
        <w:rPr>
          <w:rFonts w:ascii="Times New Roman" w:hAnsi="Times New Roman" w:cs="Times New Roman"/>
          <w:sz w:val="24"/>
          <w:szCs w:val="24"/>
        </w:rPr>
        <w:t xml:space="preserve">The final exam will be </w:t>
      </w:r>
      <w:r w:rsidR="009B16F7">
        <w:rPr>
          <w:rFonts w:ascii="Times New Roman" w:hAnsi="Times New Roman" w:cs="Times New Roman"/>
          <w:sz w:val="24"/>
          <w:szCs w:val="24"/>
        </w:rPr>
        <w:t>a</w:t>
      </w:r>
      <w:r>
        <w:rPr>
          <w:rFonts w:ascii="Times New Roman" w:hAnsi="Times New Roman" w:cs="Times New Roman"/>
          <w:sz w:val="24"/>
          <w:szCs w:val="24"/>
        </w:rPr>
        <w:t xml:space="preserve"> cumulative evaluation</w:t>
      </w:r>
      <w:r w:rsidR="009B16F7">
        <w:rPr>
          <w:rFonts w:ascii="Times New Roman" w:hAnsi="Times New Roman" w:cs="Times New Roman"/>
          <w:sz w:val="24"/>
          <w:szCs w:val="24"/>
        </w:rPr>
        <w:t xml:space="preserve">. </w:t>
      </w:r>
      <w:r>
        <w:rPr>
          <w:rFonts w:ascii="Times New Roman" w:hAnsi="Times New Roman" w:cs="Times New Roman"/>
          <w:sz w:val="24"/>
          <w:szCs w:val="24"/>
        </w:rPr>
        <w:t xml:space="preserve">If you attend, participate, and reflect on class periods and the previous assignments, you should be prepared for this cumulative final with relative ease. </w:t>
      </w:r>
    </w:p>
    <w:p w14:paraId="37BD1A91" w14:textId="77777777" w:rsidR="008F04C3" w:rsidRPr="008F04C3" w:rsidRDefault="008F04C3" w:rsidP="00694225">
      <w:pPr>
        <w:jc w:val="both"/>
        <w:rPr>
          <w:rFonts w:ascii="Times New Roman" w:hAnsi="Times New Roman" w:cs="Times New Roman"/>
          <w:sz w:val="24"/>
          <w:szCs w:val="24"/>
        </w:rPr>
      </w:pPr>
    </w:p>
    <w:p w14:paraId="0EBFD0A9" w14:textId="77777777" w:rsidR="008F04C3" w:rsidRPr="008F04C3" w:rsidRDefault="008F04C3" w:rsidP="008F04C3">
      <w:pPr>
        <w:jc w:val="both"/>
        <w:rPr>
          <w:rFonts w:ascii="Times New Roman" w:hAnsi="Times New Roman" w:cs="Times New Roman"/>
          <w:sz w:val="24"/>
          <w:szCs w:val="24"/>
        </w:rPr>
        <w:sectPr w:rsidR="008F04C3" w:rsidRPr="008F04C3" w:rsidSect="00CA6684">
          <w:type w:val="continuous"/>
          <w:pgSz w:w="12240" w:h="15840" w:code="1"/>
          <w:pgMar w:top="1440" w:right="1440" w:bottom="1440" w:left="1440" w:header="720" w:footer="1296" w:gutter="0"/>
          <w:cols w:space="720"/>
          <w:docGrid w:linePitch="360"/>
        </w:sectPr>
      </w:pPr>
    </w:p>
    <w:p w14:paraId="6FB4A2DB" w14:textId="77777777" w:rsidR="00D65220" w:rsidRDefault="00D65220" w:rsidP="00D65220">
      <w:pPr>
        <w:rPr>
          <w:rFonts w:ascii="Times New Roman" w:hAnsi="Times New Roman" w:cs="Times New Roman"/>
          <w:sz w:val="24"/>
          <w:szCs w:val="24"/>
          <w:u w:val="single"/>
        </w:rPr>
      </w:pPr>
    </w:p>
    <w:p w14:paraId="7FD8A5FD" w14:textId="77777777" w:rsidR="008F04C3" w:rsidRDefault="008F04C3" w:rsidP="008F04C3">
      <w:pPr>
        <w:jc w:val="center"/>
        <w:rPr>
          <w:rFonts w:ascii="Times New Roman" w:hAnsi="Times New Roman" w:cs="Times New Roman"/>
          <w:sz w:val="32"/>
          <w:szCs w:val="32"/>
          <w:u w:val="single"/>
        </w:rPr>
      </w:pPr>
      <w:r>
        <w:rPr>
          <w:rFonts w:ascii="Times New Roman" w:hAnsi="Times New Roman" w:cs="Times New Roman"/>
          <w:sz w:val="32"/>
          <w:szCs w:val="32"/>
          <w:u w:val="single"/>
        </w:rPr>
        <w:t xml:space="preserve">The Policies: </w:t>
      </w:r>
    </w:p>
    <w:p w14:paraId="4062DE41" w14:textId="2C4DCA10" w:rsidR="009B17E8" w:rsidRDefault="00046F41" w:rsidP="00D65220">
      <w:pPr>
        <w:rPr>
          <w:rFonts w:ascii="Times New Roman" w:hAnsi="Times New Roman" w:cs="Times New Roman"/>
          <w:b/>
          <w:sz w:val="32"/>
          <w:szCs w:val="32"/>
        </w:rPr>
      </w:pPr>
      <w:r>
        <w:rPr>
          <w:rFonts w:ascii="Times New Roman" w:hAnsi="Times New Roman" w:cs="Times New Roman"/>
          <w:b/>
          <w:sz w:val="32"/>
          <w:szCs w:val="32"/>
        </w:rPr>
        <w:t>General Respect &amp; Participation</w:t>
      </w:r>
      <w:r w:rsidR="009B17E8" w:rsidRPr="009B17E8">
        <w:rPr>
          <w:rFonts w:ascii="Times New Roman" w:hAnsi="Times New Roman" w:cs="Times New Roman"/>
          <w:b/>
          <w:sz w:val="32"/>
          <w:szCs w:val="32"/>
        </w:rPr>
        <w:t xml:space="preserve">: </w:t>
      </w:r>
    </w:p>
    <w:p w14:paraId="2BF52ADF" w14:textId="414E414B" w:rsidR="0072645D" w:rsidRPr="0072645D" w:rsidRDefault="0072645D" w:rsidP="00D65220">
      <w:pPr>
        <w:rPr>
          <w:rFonts w:ascii="Times New Roman" w:hAnsi="Times New Roman" w:cs="Times New Roman"/>
          <w:sz w:val="24"/>
          <w:szCs w:val="24"/>
        </w:rPr>
      </w:pPr>
      <w:r w:rsidRPr="0072645D">
        <w:rPr>
          <w:rFonts w:ascii="Times New Roman" w:hAnsi="Times New Roman" w:cs="Times New Roman"/>
          <w:sz w:val="24"/>
          <w:szCs w:val="24"/>
        </w:rPr>
        <w:t xml:space="preserve">Students should behave professionally throughout the course. </w:t>
      </w:r>
      <w:r w:rsidR="00046F41">
        <w:rPr>
          <w:rFonts w:ascii="Times New Roman" w:hAnsi="Times New Roman" w:cs="Times New Roman"/>
          <w:sz w:val="24"/>
          <w:szCs w:val="24"/>
        </w:rPr>
        <w:t xml:space="preserve">Attendance is </w:t>
      </w:r>
      <w:r w:rsidR="00E84D1A">
        <w:rPr>
          <w:rFonts w:ascii="Times New Roman" w:hAnsi="Times New Roman" w:cs="Times New Roman"/>
          <w:sz w:val="24"/>
          <w:szCs w:val="24"/>
        </w:rPr>
        <w:t xml:space="preserve">a </w:t>
      </w:r>
      <w:r w:rsidR="00046F41">
        <w:rPr>
          <w:rFonts w:ascii="Times New Roman" w:hAnsi="Times New Roman" w:cs="Times New Roman"/>
          <w:sz w:val="24"/>
          <w:szCs w:val="24"/>
        </w:rPr>
        <w:t xml:space="preserve">necessary but not </w:t>
      </w:r>
      <w:proofErr w:type="gramStart"/>
      <w:r w:rsidR="00046F41">
        <w:rPr>
          <w:rFonts w:ascii="Times New Roman" w:hAnsi="Times New Roman" w:cs="Times New Roman"/>
          <w:sz w:val="24"/>
          <w:szCs w:val="24"/>
        </w:rPr>
        <w:t>sufficient</w:t>
      </w:r>
      <w:proofErr w:type="gramEnd"/>
      <w:r w:rsidR="00046F41">
        <w:rPr>
          <w:rFonts w:ascii="Times New Roman" w:hAnsi="Times New Roman" w:cs="Times New Roman"/>
          <w:sz w:val="24"/>
          <w:szCs w:val="24"/>
        </w:rPr>
        <w:t xml:space="preserve"> condition for class participation. Participation should include meaningful contributions to the overall quality of the class. Cell phones should be turned on silent and put away. </w:t>
      </w:r>
      <w:r w:rsidRPr="0072645D">
        <w:rPr>
          <w:rFonts w:ascii="Times New Roman" w:hAnsi="Times New Roman" w:cs="Times New Roman"/>
          <w:sz w:val="24"/>
          <w:szCs w:val="24"/>
        </w:rPr>
        <w:t>Laptops may be used to take notes in class, but not in a way that is disruptive to other students. Texting</w:t>
      </w:r>
      <w:r w:rsidR="00046F41">
        <w:rPr>
          <w:rFonts w:ascii="Times New Roman" w:hAnsi="Times New Roman" w:cs="Times New Roman"/>
          <w:sz w:val="24"/>
          <w:szCs w:val="24"/>
        </w:rPr>
        <w:t xml:space="preserve"> or </w:t>
      </w:r>
      <w:proofErr w:type="spellStart"/>
      <w:r w:rsidR="00046F41">
        <w:rPr>
          <w:rFonts w:ascii="Times New Roman" w:hAnsi="Times New Roman" w:cs="Times New Roman"/>
          <w:sz w:val="24"/>
          <w:szCs w:val="24"/>
        </w:rPr>
        <w:t>DMing</w:t>
      </w:r>
      <w:proofErr w:type="spellEnd"/>
      <w:r w:rsidR="00046F41">
        <w:rPr>
          <w:rFonts w:ascii="Times New Roman" w:hAnsi="Times New Roman" w:cs="Times New Roman"/>
          <w:sz w:val="24"/>
          <w:szCs w:val="24"/>
        </w:rPr>
        <w:t xml:space="preserve"> is never appropriate in class. Should laptops become more of a hindrance than a help in class, I reserve the right to prohibit them from that point on. </w:t>
      </w:r>
    </w:p>
    <w:p w14:paraId="777A7CE2" w14:textId="77777777" w:rsidR="0072645D" w:rsidRDefault="0072645D" w:rsidP="00D65220">
      <w:pPr>
        <w:rPr>
          <w:rFonts w:ascii="Times New Roman" w:hAnsi="Times New Roman" w:cs="Times New Roman"/>
          <w:sz w:val="22"/>
          <w:szCs w:val="22"/>
        </w:rPr>
      </w:pPr>
    </w:p>
    <w:p w14:paraId="3115DC12" w14:textId="77777777" w:rsidR="009B17E8" w:rsidRDefault="009B17E8" w:rsidP="00D65220">
      <w:pPr>
        <w:rPr>
          <w:rFonts w:ascii="Times New Roman" w:hAnsi="Times New Roman" w:cs="Times New Roman"/>
          <w:b/>
          <w:sz w:val="32"/>
          <w:szCs w:val="32"/>
        </w:rPr>
      </w:pPr>
      <w:r w:rsidRPr="009B17E8">
        <w:rPr>
          <w:rFonts w:ascii="Times New Roman" w:hAnsi="Times New Roman" w:cs="Times New Roman"/>
          <w:b/>
          <w:sz w:val="32"/>
          <w:szCs w:val="32"/>
        </w:rPr>
        <w:t xml:space="preserve">Contact: </w:t>
      </w:r>
    </w:p>
    <w:p w14:paraId="0BF762C4" w14:textId="4FA96D57" w:rsidR="00213BE9" w:rsidRDefault="0072645D" w:rsidP="00D65220">
      <w:pPr>
        <w:rPr>
          <w:rFonts w:ascii="Times New Roman" w:hAnsi="Times New Roman" w:cs="Times New Roman"/>
          <w:sz w:val="24"/>
          <w:szCs w:val="24"/>
        </w:rPr>
      </w:pPr>
      <w:r>
        <w:rPr>
          <w:rFonts w:ascii="Times New Roman" w:hAnsi="Times New Roman" w:cs="Times New Roman"/>
          <w:sz w:val="24"/>
          <w:szCs w:val="24"/>
        </w:rPr>
        <w:t xml:space="preserve">My office hours are on </w:t>
      </w:r>
      <w:r w:rsidR="002900C6">
        <w:rPr>
          <w:rFonts w:ascii="Times New Roman" w:hAnsi="Times New Roman" w:cs="Times New Roman"/>
          <w:sz w:val="24"/>
          <w:szCs w:val="24"/>
        </w:rPr>
        <w:t>Mondays</w:t>
      </w:r>
      <w:r>
        <w:rPr>
          <w:rFonts w:ascii="Times New Roman" w:hAnsi="Times New Roman" w:cs="Times New Roman"/>
          <w:sz w:val="24"/>
          <w:szCs w:val="24"/>
        </w:rPr>
        <w:t xml:space="preserve"> from 1</w:t>
      </w:r>
      <w:r w:rsidR="002900C6">
        <w:rPr>
          <w:rFonts w:ascii="Times New Roman" w:hAnsi="Times New Roman" w:cs="Times New Roman"/>
          <w:sz w:val="24"/>
          <w:szCs w:val="24"/>
        </w:rPr>
        <w:t>:30-2:30p</w:t>
      </w:r>
      <w:r>
        <w:rPr>
          <w:rFonts w:ascii="Times New Roman" w:hAnsi="Times New Roman" w:cs="Times New Roman"/>
          <w:sz w:val="24"/>
          <w:szCs w:val="24"/>
        </w:rPr>
        <w:t>.m.</w:t>
      </w:r>
      <w:r w:rsidR="006075F9">
        <w:rPr>
          <w:rFonts w:ascii="Times New Roman" w:hAnsi="Times New Roman" w:cs="Times New Roman"/>
          <w:sz w:val="24"/>
          <w:szCs w:val="24"/>
        </w:rPr>
        <w:t xml:space="preserve"> </w:t>
      </w:r>
      <w:r>
        <w:rPr>
          <w:rFonts w:ascii="Times New Roman" w:hAnsi="Times New Roman" w:cs="Times New Roman"/>
          <w:sz w:val="24"/>
          <w:szCs w:val="24"/>
        </w:rPr>
        <w:t xml:space="preserve">in Candler </w:t>
      </w:r>
      <w:r w:rsidR="002900C6">
        <w:rPr>
          <w:rFonts w:ascii="Times New Roman" w:hAnsi="Times New Roman" w:cs="Times New Roman"/>
          <w:sz w:val="24"/>
          <w:szCs w:val="24"/>
        </w:rPr>
        <w:t>219</w:t>
      </w:r>
      <w:r>
        <w:rPr>
          <w:rFonts w:ascii="Times New Roman" w:hAnsi="Times New Roman" w:cs="Times New Roman"/>
          <w:sz w:val="24"/>
          <w:szCs w:val="24"/>
        </w:rPr>
        <w:t xml:space="preserve">. </w:t>
      </w:r>
      <w:r w:rsidR="00C83A2C">
        <w:rPr>
          <w:rFonts w:ascii="Times New Roman" w:hAnsi="Times New Roman" w:cs="Times New Roman"/>
          <w:sz w:val="24"/>
          <w:szCs w:val="24"/>
        </w:rPr>
        <w:t xml:space="preserve">These are hours I set aside every week </w:t>
      </w:r>
      <w:r w:rsidR="00046F41">
        <w:rPr>
          <w:rFonts w:ascii="Times New Roman" w:hAnsi="Times New Roman" w:cs="Times New Roman"/>
          <w:sz w:val="24"/>
          <w:szCs w:val="24"/>
        </w:rPr>
        <w:t>specifically for you</w:t>
      </w:r>
      <w:r w:rsidR="00C83A2C">
        <w:rPr>
          <w:rFonts w:ascii="Times New Roman" w:hAnsi="Times New Roman" w:cs="Times New Roman"/>
          <w:sz w:val="24"/>
          <w:szCs w:val="24"/>
        </w:rPr>
        <w:t xml:space="preserve">. </w:t>
      </w:r>
      <w:r>
        <w:rPr>
          <w:rFonts w:ascii="Times New Roman" w:hAnsi="Times New Roman" w:cs="Times New Roman"/>
          <w:sz w:val="24"/>
          <w:szCs w:val="24"/>
        </w:rPr>
        <w:t xml:space="preserve">Feel free to drop by without appointment if you have any questions or </w:t>
      </w:r>
      <w:r w:rsidR="00C83A2C">
        <w:rPr>
          <w:rFonts w:ascii="Times New Roman" w:hAnsi="Times New Roman" w:cs="Times New Roman"/>
          <w:sz w:val="24"/>
          <w:szCs w:val="24"/>
        </w:rPr>
        <w:t>concerns</w:t>
      </w:r>
      <w:r w:rsidR="00046F41">
        <w:rPr>
          <w:rFonts w:ascii="Times New Roman" w:hAnsi="Times New Roman" w:cs="Times New Roman"/>
          <w:sz w:val="24"/>
          <w:szCs w:val="24"/>
        </w:rPr>
        <w:t>, about class, your time at UGA, or anything else that may be useful to you</w:t>
      </w:r>
      <w:r w:rsidR="00C83A2C">
        <w:rPr>
          <w:rFonts w:ascii="Times New Roman" w:hAnsi="Times New Roman" w:cs="Times New Roman"/>
          <w:sz w:val="24"/>
          <w:szCs w:val="24"/>
        </w:rPr>
        <w:t xml:space="preserve">. If you know ahead of time that you are coming by, please send me a quick e-mail to let me know what you’re </w:t>
      </w:r>
      <w:r w:rsidR="00213BE9">
        <w:rPr>
          <w:rFonts w:ascii="Times New Roman" w:hAnsi="Times New Roman" w:cs="Times New Roman"/>
          <w:sz w:val="24"/>
          <w:szCs w:val="24"/>
        </w:rPr>
        <w:t>coming to talk to me about. That way I can be better equipped to help. If you can’t meet with me during my office hours, feel free to e-mail me to set up an appointment.</w:t>
      </w:r>
    </w:p>
    <w:p w14:paraId="16DBEF6D" w14:textId="77777777" w:rsidR="00EC0D06" w:rsidRPr="00EC0D06" w:rsidRDefault="00EC0D06" w:rsidP="00D65220">
      <w:pPr>
        <w:rPr>
          <w:rFonts w:ascii="Times New Roman" w:hAnsi="Times New Roman" w:cs="Times New Roman"/>
          <w:sz w:val="24"/>
          <w:szCs w:val="24"/>
        </w:rPr>
      </w:pPr>
    </w:p>
    <w:p w14:paraId="0E7CE093" w14:textId="77777777" w:rsidR="009B17E8" w:rsidRDefault="009B17E8" w:rsidP="00D65220">
      <w:pPr>
        <w:rPr>
          <w:rFonts w:ascii="Times New Roman" w:hAnsi="Times New Roman" w:cs="Times New Roman"/>
          <w:b/>
          <w:sz w:val="32"/>
          <w:szCs w:val="32"/>
        </w:rPr>
      </w:pPr>
      <w:r>
        <w:rPr>
          <w:rFonts w:ascii="Times New Roman" w:hAnsi="Times New Roman" w:cs="Times New Roman"/>
          <w:b/>
          <w:sz w:val="32"/>
          <w:szCs w:val="32"/>
        </w:rPr>
        <w:t xml:space="preserve">Disabilities: </w:t>
      </w:r>
    </w:p>
    <w:p w14:paraId="67C00ED0" w14:textId="77777777" w:rsidR="00EC0D06" w:rsidRPr="0072645D" w:rsidRDefault="00EC0D06" w:rsidP="00EC0D06">
      <w:pPr>
        <w:pStyle w:val="ListBullet"/>
        <w:numPr>
          <w:ilvl w:val="0"/>
          <w:numId w:val="0"/>
        </w:numPr>
        <w:spacing w:after="0" w:line="240" w:lineRule="auto"/>
        <w:rPr>
          <w:rFonts w:ascii="Times New Roman" w:hAnsi="Times New Roman" w:cs="Times New Roman"/>
          <w:sz w:val="24"/>
          <w:szCs w:val="24"/>
        </w:rPr>
      </w:pPr>
      <w:r w:rsidRPr="0072645D">
        <w:rPr>
          <w:rFonts w:ascii="Times New Roman" w:hAnsi="Times New Roman" w:cs="Times New Roman"/>
          <w:sz w:val="24"/>
          <w:szCs w:val="24"/>
        </w:rPr>
        <w:t xml:space="preserve">Students with disabilities of any kind are strongly encouraged to notify me at the beginning of the semester, so appropriate accommodations can be made. Students with disabilities that have </w:t>
      </w:r>
      <w:r w:rsidRPr="0072645D">
        <w:rPr>
          <w:rFonts w:ascii="Times New Roman" w:hAnsi="Times New Roman" w:cs="Times New Roman"/>
          <w:sz w:val="24"/>
          <w:szCs w:val="24"/>
        </w:rPr>
        <w:lastRenderedPageBreak/>
        <w:t xml:space="preserve">been certified by the UGA Disabilities Services Office will be accommodated according to university policy. Contact Disabilities Services for more information. </w:t>
      </w:r>
    </w:p>
    <w:p w14:paraId="38182C23" w14:textId="77777777" w:rsidR="00EC0D06" w:rsidRDefault="00EC0D06" w:rsidP="00EC0D06">
      <w:pPr>
        <w:pStyle w:val="ListBullet"/>
        <w:numPr>
          <w:ilvl w:val="0"/>
          <w:numId w:val="0"/>
        </w:numPr>
        <w:spacing w:after="0" w:line="240" w:lineRule="auto"/>
        <w:rPr>
          <w:rFonts w:ascii="Times New Roman" w:hAnsi="Times New Roman" w:cs="Times New Roman"/>
          <w:sz w:val="22"/>
          <w:szCs w:val="22"/>
        </w:rPr>
      </w:pPr>
    </w:p>
    <w:p w14:paraId="1262195A" w14:textId="77777777" w:rsidR="00EC0D06" w:rsidRDefault="00EC0D06" w:rsidP="00D65220">
      <w:pPr>
        <w:rPr>
          <w:rFonts w:ascii="Times New Roman" w:hAnsi="Times New Roman" w:cs="Times New Roman"/>
          <w:b/>
          <w:sz w:val="32"/>
          <w:szCs w:val="32"/>
        </w:rPr>
      </w:pPr>
      <w:r>
        <w:rPr>
          <w:rFonts w:ascii="Times New Roman" w:hAnsi="Times New Roman" w:cs="Times New Roman"/>
          <w:b/>
          <w:sz w:val="32"/>
          <w:szCs w:val="32"/>
        </w:rPr>
        <w:t xml:space="preserve">Cheating &amp; Plagiarism: </w:t>
      </w:r>
    </w:p>
    <w:p w14:paraId="587354FB" w14:textId="77777777" w:rsidR="00EC0D06" w:rsidRPr="00EC0D06" w:rsidRDefault="00EC0D06" w:rsidP="00EC0D06">
      <w:pPr>
        <w:autoSpaceDE w:val="0"/>
        <w:autoSpaceDN w:val="0"/>
        <w:adjustRightInd w:val="0"/>
        <w:rPr>
          <w:rFonts w:ascii="Times New Roman" w:hAnsi="Times New Roman" w:cs="Times New Roman"/>
          <w:sz w:val="24"/>
          <w:szCs w:val="24"/>
        </w:rPr>
      </w:pPr>
      <w:r w:rsidRPr="00EC0D06">
        <w:rPr>
          <w:rFonts w:ascii="Times New Roman" w:hAnsi="Times New Roman" w:cs="Times New Roman"/>
          <w:sz w:val="24"/>
          <w:szCs w:val="24"/>
        </w:rPr>
        <w:t>All academic work must meet the standards contained in “A Culture of Honesty.” Students are responsible for informing themselves about those standards before performing any academic work. See the Academic Honesty Policy for details on what is expected of you (http://www.uga.edu/ovpi/honesty/acadhon.htm)</w:t>
      </w:r>
    </w:p>
    <w:p w14:paraId="1A2EEBD0" w14:textId="77777777" w:rsidR="00B923DD" w:rsidRDefault="00B923DD" w:rsidP="00D65220">
      <w:pPr>
        <w:rPr>
          <w:rFonts w:ascii="Times New Roman" w:hAnsi="Times New Roman" w:cs="Times New Roman"/>
          <w:sz w:val="24"/>
          <w:szCs w:val="24"/>
        </w:rPr>
      </w:pPr>
    </w:p>
    <w:p w14:paraId="06816997" w14:textId="47F8AA18" w:rsidR="00782ACF" w:rsidRPr="00782ACF" w:rsidRDefault="00782ACF" w:rsidP="00D65220">
      <w:pPr>
        <w:rPr>
          <w:rFonts w:ascii="Times New Roman" w:hAnsi="Times New Roman" w:cs="Times New Roman"/>
          <w:b/>
          <w:sz w:val="32"/>
          <w:szCs w:val="32"/>
        </w:rPr>
      </w:pPr>
      <w:r>
        <w:rPr>
          <w:rFonts w:ascii="Times New Roman" w:hAnsi="Times New Roman" w:cs="Times New Roman"/>
          <w:b/>
          <w:sz w:val="32"/>
          <w:szCs w:val="32"/>
        </w:rPr>
        <w:t>Course Schedule: (tentative)</w:t>
      </w:r>
    </w:p>
    <w:p w14:paraId="09D6C860" w14:textId="77777777" w:rsidR="00B923DD" w:rsidRDefault="00213BE9" w:rsidP="00B923DD">
      <w:pPr>
        <w:rPr>
          <w:rFonts w:ascii="Times New Roman" w:hAnsi="Times New Roman" w:cs="Times New Roman"/>
          <w:sz w:val="24"/>
          <w:szCs w:val="24"/>
        </w:rPr>
      </w:pPr>
      <w:r>
        <w:rPr>
          <w:rFonts w:ascii="Times New Roman" w:hAnsi="Times New Roman" w:cs="Times New Roman"/>
          <w:sz w:val="24"/>
          <w:szCs w:val="24"/>
        </w:rPr>
        <w:t xml:space="preserve">This course syllabus is a general plan for the course; deviations announced to the class by the instructor may be necessary. </w:t>
      </w:r>
    </w:p>
    <w:p w14:paraId="69A2103E" w14:textId="0FD1B9B5" w:rsidR="00016C2C" w:rsidRDefault="00016C2C" w:rsidP="00B923DD">
      <w:pPr>
        <w:rPr>
          <w:rFonts w:ascii="Times New Roman" w:hAnsi="Times New Roman" w:cs="Times New Roman"/>
          <w:sz w:val="24"/>
          <w:szCs w:val="24"/>
        </w:rPr>
      </w:pPr>
      <w:r>
        <w:rPr>
          <w:rFonts w:ascii="Times New Roman" w:hAnsi="Times New Roman" w:cs="Times New Roman"/>
          <w:sz w:val="24"/>
          <w:szCs w:val="24"/>
        </w:rPr>
        <w:tab/>
      </w:r>
    </w:p>
    <w:tbl>
      <w:tblPr>
        <w:tblStyle w:val="TableGrid"/>
        <w:tblW w:w="5000" w:type="pct"/>
        <w:tblLook w:val="04A0" w:firstRow="1" w:lastRow="0" w:firstColumn="1" w:lastColumn="0" w:noHBand="0" w:noVBand="1"/>
      </w:tblPr>
      <w:tblGrid>
        <w:gridCol w:w="1690"/>
        <w:gridCol w:w="735"/>
        <w:gridCol w:w="3329"/>
        <w:gridCol w:w="3596"/>
      </w:tblGrid>
      <w:tr w:rsidR="00AC4B75" w:rsidRPr="00981A27" w14:paraId="2767AA32" w14:textId="77777777" w:rsidTr="00B84DF2">
        <w:tc>
          <w:tcPr>
            <w:tcW w:w="904" w:type="pct"/>
            <w:shd w:val="clear" w:color="auto" w:fill="D0CECE" w:themeFill="background2" w:themeFillShade="E6"/>
            <w:vAlign w:val="center"/>
          </w:tcPr>
          <w:p w14:paraId="074B0CBE" w14:textId="77777777" w:rsidR="00AC4B75" w:rsidRPr="00981A27" w:rsidRDefault="00AC4B75" w:rsidP="00B36AAC">
            <w:pPr>
              <w:jc w:val="center"/>
              <w:rPr>
                <w:rFonts w:ascii="Times New Roman" w:hAnsi="Times New Roman" w:cs="Times New Roman"/>
                <w:b/>
                <w:sz w:val="24"/>
                <w:szCs w:val="24"/>
              </w:rPr>
            </w:pPr>
            <w:r w:rsidRPr="00981A27">
              <w:rPr>
                <w:rFonts w:ascii="Times New Roman" w:hAnsi="Times New Roman" w:cs="Times New Roman"/>
                <w:b/>
                <w:sz w:val="24"/>
                <w:szCs w:val="24"/>
              </w:rPr>
              <w:t>Week 1</w:t>
            </w:r>
          </w:p>
        </w:tc>
        <w:tc>
          <w:tcPr>
            <w:tcW w:w="393" w:type="pct"/>
            <w:shd w:val="clear" w:color="auto" w:fill="D0CECE" w:themeFill="background2" w:themeFillShade="E6"/>
            <w:vAlign w:val="center"/>
          </w:tcPr>
          <w:p w14:paraId="653495D6" w14:textId="77777777" w:rsidR="00AC4B75" w:rsidRPr="00981A27" w:rsidRDefault="00AC4B75" w:rsidP="00B36AAC">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194FD9EA" w14:textId="237118C3" w:rsidR="00AC4B75" w:rsidRPr="00981A27" w:rsidRDefault="00AC4B75" w:rsidP="00BE6415">
            <w:pPr>
              <w:rPr>
                <w:rFonts w:ascii="Times New Roman" w:hAnsi="Times New Roman" w:cs="Times New Roman"/>
                <w:b/>
                <w:sz w:val="24"/>
                <w:szCs w:val="24"/>
              </w:rPr>
            </w:pPr>
            <w:r w:rsidRPr="00981A27">
              <w:rPr>
                <w:rFonts w:ascii="Times New Roman" w:hAnsi="Times New Roman" w:cs="Times New Roman"/>
                <w:b/>
                <w:sz w:val="24"/>
                <w:szCs w:val="24"/>
              </w:rPr>
              <w:t xml:space="preserve">Introduction to </w:t>
            </w:r>
            <w:r w:rsidR="00BE6415" w:rsidRPr="00981A27">
              <w:rPr>
                <w:rFonts w:ascii="Times New Roman" w:hAnsi="Times New Roman" w:cs="Times New Roman"/>
                <w:b/>
                <w:sz w:val="24"/>
                <w:szCs w:val="24"/>
              </w:rPr>
              <w:t>Global Issues</w:t>
            </w:r>
          </w:p>
        </w:tc>
      </w:tr>
      <w:tr w:rsidR="00AC4B75" w:rsidRPr="00981A27" w14:paraId="4C5864F0" w14:textId="77777777" w:rsidTr="00B84DF2">
        <w:tc>
          <w:tcPr>
            <w:tcW w:w="904" w:type="pct"/>
            <w:vAlign w:val="center"/>
          </w:tcPr>
          <w:p w14:paraId="4EF8FEE1" w14:textId="0DB9F8CE" w:rsidR="00AC4B75" w:rsidRPr="00981A27" w:rsidRDefault="007F16F5" w:rsidP="00B36AAC">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4156D8DA" w14:textId="16822938" w:rsidR="00AC4B75" w:rsidRPr="00981A27" w:rsidRDefault="00AC4B75" w:rsidP="00B36AAC">
            <w:pPr>
              <w:jc w:val="center"/>
              <w:rPr>
                <w:rFonts w:ascii="Times New Roman" w:hAnsi="Times New Roman" w:cs="Times New Roman"/>
                <w:sz w:val="24"/>
                <w:szCs w:val="24"/>
              </w:rPr>
            </w:pPr>
            <w:r w:rsidRPr="00981A27">
              <w:rPr>
                <w:rFonts w:ascii="Times New Roman" w:hAnsi="Times New Roman" w:cs="Times New Roman"/>
                <w:sz w:val="24"/>
                <w:szCs w:val="24"/>
              </w:rPr>
              <w:t>1/</w:t>
            </w:r>
            <w:r w:rsidR="002F040D" w:rsidRPr="00981A27">
              <w:rPr>
                <w:rFonts w:ascii="Times New Roman" w:hAnsi="Times New Roman" w:cs="Times New Roman"/>
                <w:sz w:val="24"/>
                <w:szCs w:val="24"/>
              </w:rPr>
              <w:t>9</w:t>
            </w:r>
          </w:p>
        </w:tc>
        <w:tc>
          <w:tcPr>
            <w:tcW w:w="1780" w:type="pct"/>
            <w:vAlign w:val="center"/>
          </w:tcPr>
          <w:p w14:paraId="3BC9F83D" w14:textId="3A1C4172" w:rsidR="00AC4B75" w:rsidRPr="00981A27" w:rsidRDefault="00AC4B75" w:rsidP="00B36AAC">
            <w:pPr>
              <w:jc w:val="center"/>
              <w:rPr>
                <w:rFonts w:ascii="Times New Roman" w:hAnsi="Times New Roman" w:cs="Times New Roman"/>
                <w:sz w:val="24"/>
                <w:szCs w:val="24"/>
              </w:rPr>
            </w:pPr>
            <w:r w:rsidRPr="00981A27">
              <w:rPr>
                <w:rFonts w:ascii="Times New Roman" w:hAnsi="Times New Roman" w:cs="Times New Roman"/>
                <w:sz w:val="24"/>
                <w:szCs w:val="24"/>
              </w:rPr>
              <w:t>Introduction</w:t>
            </w:r>
            <w:r w:rsidR="00DF323D" w:rsidRPr="00981A27">
              <w:rPr>
                <w:rFonts w:ascii="Times New Roman" w:hAnsi="Times New Roman" w:cs="Times New Roman"/>
                <w:sz w:val="24"/>
                <w:szCs w:val="24"/>
              </w:rPr>
              <w:t xml:space="preserve"> to the Course</w:t>
            </w:r>
          </w:p>
        </w:tc>
        <w:tc>
          <w:tcPr>
            <w:tcW w:w="1922" w:type="pct"/>
            <w:vAlign w:val="center"/>
          </w:tcPr>
          <w:p w14:paraId="4E451C38" w14:textId="77777777" w:rsidR="00AC4B75" w:rsidRPr="00981A27" w:rsidRDefault="00AC4B75" w:rsidP="00B36AAC">
            <w:pPr>
              <w:rPr>
                <w:rFonts w:ascii="Times New Roman" w:hAnsi="Times New Roman" w:cs="Times New Roman"/>
                <w:sz w:val="24"/>
                <w:szCs w:val="24"/>
              </w:rPr>
            </w:pPr>
            <w:r w:rsidRPr="00981A27">
              <w:rPr>
                <w:rFonts w:ascii="Times New Roman" w:hAnsi="Times New Roman" w:cs="Times New Roman"/>
                <w:sz w:val="24"/>
                <w:szCs w:val="24"/>
              </w:rPr>
              <w:t>Syllabus</w:t>
            </w:r>
          </w:p>
        </w:tc>
      </w:tr>
      <w:tr w:rsidR="00AC4B75" w:rsidRPr="00981A27" w14:paraId="3672E4F5" w14:textId="77777777" w:rsidTr="00B84DF2">
        <w:tc>
          <w:tcPr>
            <w:tcW w:w="904" w:type="pct"/>
            <w:vAlign w:val="center"/>
          </w:tcPr>
          <w:p w14:paraId="762527CC" w14:textId="7050BA10" w:rsidR="00AC4B75" w:rsidRPr="00981A27" w:rsidRDefault="007F16F5" w:rsidP="00B36AAC">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0A74AA6F" w14:textId="6F43AF9F" w:rsidR="00AC4B75" w:rsidRPr="00981A27" w:rsidRDefault="00AC4B75" w:rsidP="00B36AAC">
            <w:pPr>
              <w:jc w:val="center"/>
              <w:rPr>
                <w:rFonts w:ascii="Times New Roman" w:hAnsi="Times New Roman" w:cs="Times New Roman"/>
                <w:sz w:val="24"/>
                <w:szCs w:val="24"/>
              </w:rPr>
            </w:pPr>
            <w:r w:rsidRPr="00981A27">
              <w:rPr>
                <w:rFonts w:ascii="Times New Roman" w:hAnsi="Times New Roman" w:cs="Times New Roman"/>
                <w:sz w:val="24"/>
                <w:szCs w:val="24"/>
              </w:rPr>
              <w:t>1/1</w:t>
            </w:r>
            <w:r w:rsidR="002F040D" w:rsidRPr="00981A27">
              <w:rPr>
                <w:rFonts w:ascii="Times New Roman" w:hAnsi="Times New Roman" w:cs="Times New Roman"/>
                <w:sz w:val="24"/>
                <w:szCs w:val="24"/>
              </w:rPr>
              <w:t>1</w:t>
            </w:r>
          </w:p>
        </w:tc>
        <w:tc>
          <w:tcPr>
            <w:tcW w:w="1780" w:type="pct"/>
            <w:vAlign w:val="center"/>
          </w:tcPr>
          <w:p w14:paraId="38BB1866" w14:textId="0C0B17CD" w:rsidR="00AC4B75" w:rsidRPr="00981A27" w:rsidRDefault="00AF7C8B" w:rsidP="00B36AAC">
            <w:pPr>
              <w:jc w:val="center"/>
              <w:rPr>
                <w:rFonts w:ascii="Times New Roman" w:hAnsi="Times New Roman" w:cs="Times New Roman"/>
                <w:sz w:val="24"/>
                <w:szCs w:val="24"/>
              </w:rPr>
            </w:pPr>
            <w:r w:rsidRPr="00981A27">
              <w:rPr>
                <w:rFonts w:ascii="Times New Roman" w:hAnsi="Times New Roman" w:cs="Times New Roman"/>
                <w:sz w:val="24"/>
                <w:szCs w:val="24"/>
              </w:rPr>
              <w:t>Lecture: Global Issues</w:t>
            </w:r>
          </w:p>
        </w:tc>
        <w:tc>
          <w:tcPr>
            <w:tcW w:w="1922" w:type="pct"/>
            <w:vAlign w:val="center"/>
          </w:tcPr>
          <w:p w14:paraId="7CA3E41B" w14:textId="5A68E432" w:rsidR="00AC4B75" w:rsidRPr="00981A27" w:rsidRDefault="00AC4B75" w:rsidP="00B36AAC">
            <w:pPr>
              <w:pStyle w:val="ListParagraph"/>
              <w:numPr>
                <w:ilvl w:val="2"/>
                <w:numId w:val="9"/>
              </w:numPr>
              <w:rPr>
                <w:rFonts w:ascii="Times New Roman" w:hAnsi="Times New Roman" w:cs="Times New Roman"/>
                <w:sz w:val="24"/>
                <w:szCs w:val="24"/>
              </w:rPr>
            </w:pPr>
          </w:p>
        </w:tc>
      </w:tr>
      <w:tr w:rsidR="00421EDD" w:rsidRPr="00981A27" w14:paraId="431E0CBB" w14:textId="77777777" w:rsidTr="00B84DF2">
        <w:tc>
          <w:tcPr>
            <w:tcW w:w="904" w:type="pct"/>
            <w:shd w:val="clear" w:color="auto" w:fill="D0CECE" w:themeFill="background2" w:themeFillShade="E6"/>
            <w:vAlign w:val="center"/>
          </w:tcPr>
          <w:p w14:paraId="161CCFBC" w14:textId="77777777" w:rsidR="00421EDD" w:rsidRPr="00981A27" w:rsidRDefault="00421EDD" w:rsidP="00B36AAC">
            <w:pPr>
              <w:jc w:val="center"/>
              <w:rPr>
                <w:rFonts w:ascii="Times New Roman" w:hAnsi="Times New Roman" w:cs="Times New Roman"/>
                <w:b/>
                <w:sz w:val="24"/>
                <w:szCs w:val="24"/>
              </w:rPr>
            </w:pPr>
            <w:r w:rsidRPr="00981A27">
              <w:rPr>
                <w:rFonts w:ascii="Times New Roman" w:hAnsi="Times New Roman" w:cs="Times New Roman"/>
                <w:b/>
                <w:sz w:val="24"/>
                <w:szCs w:val="24"/>
              </w:rPr>
              <w:t>Week 2</w:t>
            </w:r>
          </w:p>
        </w:tc>
        <w:tc>
          <w:tcPr>
            <w:tcW w:w="393" w:type="pct"/>
            <w:shd w:val="clear" w:color="auto" w:fill="D0CECE" w:themeFill="background2" w:themeFillShade="E6"/>
            <w:vAlign w:val="center"/>
          </w:tcPr>
          <w:p w14:paraId="6A5A19E3" w14:textId="77777777" w:rsidR="00421EDD" w:rsidRPr="00981A27" w:rsidRDefault="00421EDD" w:rsidP="00B36AAC">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1359309E" w14:textId="3E8C932B" w:rsidR="00CB7859" w:rsidRPr="00981A27" w:rsidRDefault="00421EDD" w:rsidP="00023CA8">
            <w:pPr>
              <w:rPr>
                <w:rFonts w:ascii="Times New Roman" w:hAnsi="Times New Roman" w:cs="Times New Roman"/>
                <w:b/>
                <w:sz w:val="24"/>
                <w:szCs w:val="24"/>
              </w:rPr>
            </w:pPr>
            <w:r w:rsidRPr="00981A27">
              <w:rPr>
                <w:rFonts w:ascii="Times New Roman" w:hAnsi="Times New Roman" w:cs="Times New Roman"/>
                <w:b/>
                <w:sz w:val="24"/>
                <w:szCs w:val="24"/>
              </w:rPr>
              <w:t xml:space="preserve">How to Think About World Politics: </w:t>
            </w:r>
          </w:p>
          <w:p w14:paraId="2244C3F3" w14:textId="6FE3DB19" w:rsidR="00421EDD" w:rsidRPr="00981A27" w:rsidRDefault="00421EDD" w:rsidP="00B36AAC">
            <w:pPr>
              <w:rPr>
                <w:rFonts w:ascii="Times New Roman" w:hAnsi="Times New Roman" w:cs="Times New Roman"/>
                <w:sz w:val="24"/>
                <w:szCs w:val="24"/>
              </w:rPr>
            </w:pPr>
            <w:r w:rsidRPr="00981A27">
              <w:rPr>
                <w:rFonts w:ascii="Times New Roman" w:hAnsi="Times New Roman" w:cs="Times New Roman"/>
                <w:b/>
                <w:sz w:val="24"/>
                <w:szCs w:val="24"/>
              </w:rPr>
              <w:t>Realism and Its Critics</w:t>
            </w:r>
          </w:p>
        </w:tc>
      </w:tr>
      <w:tr w:rsidR="008157AC" w:rsidRPr="00981A27" w14:paraId="4A1D53A2" w14:textId="77777777" w:rsidTr="00B84DF2">
        <w:tc>
          <w:tcPr>
            <w:tcW w:w="904" w:type="pct"/>
            <w:vAlign w:val="center"/>
          </w:tcPr>
          <w:p w14:paraId="72DB3866" w14:textId="77777777"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5F0F926B" w14:textId="1B5E4FB8"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1/14</w:t>
            </w:r>
          </w:p>
        </w:tc>
        <w:tc>
          <w:tcPr>
            <w:tcW w:w="1780" w:type="pct"/>
            <w:vAlign w:val="center"/>
          </w:tcPr>
          <w:p w14:paraId="73710C54" w14:textId="427A01CC"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 xml:space="preserve">Lecture: How to Think About World Politics </w:t>
            </w:r>
          </w:p>
        </w:tc>
        <w:tc>
          <w:tcPr>
            <w:tcW w:w="1922" w:type="pct"/>
            <w:vAlign w:val="center"/>
          </w:tcPr>
          <w:p w14:paraId="52F2DD36" w14:textId="10B8752F" w:rsidR="008157AC" w:rsidRPr="00981A27" w:rsidRDefault="00566B84" w:rsidP="008157AC">
            <w:pPr>
              <w:pStyle w:val="ListParagraph"/>
              <w:numPr>
                <w:ilvl w:val="0"/>
                <w:numId w:val="8"/>
              </w:numPr>
              <w:rPr>
                <w:rFonts w:ascii="Times New Roman" w:hAnsi="Times New Roman" w:cs="Times New Roman"/>
                <w:sz w:val="24"/>
                <w:szCs w:val="24"/>
              </w:rPr>
            </w:pPr>
            <w:r w:rsidRPr="00981A27">
              <w:rPr>
                <w:rFonts w:ascii="Times New Roman" w:hAnsi="Times New Roman" w:cs="Times New Roman"/>
                <w:sz w:val="24"/>
                <w:szCs w:val="24"/>
              </w:rPr>
              <w:t>Revel: Module 1</w:t>
            </w:r>
          </w:p>
        </w:tc>
      </w:tr>
      <w:tr w:rsidR="008157AC" w:rsidRPr="00981A27" w14:paraId="4E320192" w14:textId="77777777" w:rsidTr="00B84DF2">
        <w:tc>
          <w:tcPr>
            <w:tcW w:w="904" w:type="pct"/>
            <w:vAlign w:val="center"/>
          </w:tcPr>
          <w:p w14:paraId="621E40B8" w14:textId="77777777"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3DA5CF00" w14:textId="177F26F6"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1/16</w:t>
            </w:r>
          </w:p>
        </w:tc>
        <w:tc>
          <w:tcPr>
            <w:tcW w:w="1780" w:type="pct"/>
            <w:vAlign w:val="center"/>
          </w:tcPr>
          <w:p w14:paraId="1D030C04" w14:textId="214D64FE"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Discussion:</w:t>
            </w:r>
            <w:r w:rsidR="00B84DF2" w:rsidRPr="00981A27">
              <w:rPr>
                <w:rFonts w:ascii="Times New Roman" w:hAnsi="Times New Roman" w:cs="Times New Roman"/>
                <w:sz w:val="24"/>
                <w:szCs w:val="24"/>
              </w:rPr>
              <w:t xml:space="preserve"> Citizenship, Democracy, and Social Science</w:t>
            </w:r>
            <w:r w:rsidRPr="00981A27">
              <w:rPr>
                <w:rFonts w:ascii="Times New Roman" w:hAnsi="Times New Roman" w:cs="Times New Roman"/>
                <w:sz w:val="24"/>
                <w:szCs w:val="24"/>
              </w:rPr>
              <w:t xml:space="preserve"> </w:t>
            </w:r>
          </w:p>
        </w:tc>
        <w:tc>
          <w:tcPr>
            <w:tcW w:w="1922" w:type="pct"/>
            <w:vAlign w:val="center"/>
          </w:tcPr>
          <w:p w14:paraId="6816CFE2" w14:textId="27EFB4B9" w:rsidR="008157AC" w:rsidRPr="00981A27" w:rsidRDefault="00981A27" w:rsidP="00981A27">
            <w:pPr>
              <w:pStyle w:val="ListParagraph"/>
              <w:numPr>
                <w:ilvl w:val="0"/>
                <w:numId w:val="7"/>
              </w:numPr>
              <w:rPr>
                <w:rFonts w:ascii="Times New Roman" w:hAnsi="Times New Roman" w:cs="Times New Roman"/>
                <w:sz w:val="24"/>
                <w:szCs w:val="24"/>
              </w:rPr>
            </w:pPr>
            <w:r w:rsidRPr="00981A27">
              <w:rPr>
                <w:rFonts w:ascii="Times New Roman" w:hAnsi="Times New Roman" w:cs="Times New Roman"/>
                <w:sz w:val="24"/>
                <w:szCs w:val="24"/>
              </w:rPr>
              <w:t xml:space="preserve">Videos posted on eLC. </w:t>
            </w:r>
          </w:p>
        </w:tc>
      </w:tr>
      <w:tr w:rsidR="008157AC" w:rsidRPr="00981A27" w14:paraId="5027A852" w14:textId="77777777" w:rsidTr="00B84DF2">
        <w:tc>
          <w:tcPr>
            <w:tcW w:w="904" w:type="pct"/>
            <w:vAlign w:val="center"/>
          </w:tcPr>
          <w:p w14:paraId="6F730A2A" w14:textId="77777777"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2B59DC14" w14:textId="548A0F63"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1/18</w:t>
            </w:r>
          </w:p>
        </w:tc>
        <w:tc>
          <w:tcPr>
            <w:tcW w:w="1780" w:type="pct"/>
            <w:vAlign w:val="center"/>
          </w:tcPr>
          <w:p w14:paraId="315CB79E" w14:textId="09B2B780"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Simulation: Isle of Ted</w:t>
            </w:r>
          </w:p>
        </w:tc>
        <w:tc>
          <w:tcPr>
            <w:tcW w:w="1922" w:type="pct"/>
            <w:vAlign w:val="center"/>
          </w:tcPr>
          <w:p w14:paraId="2E92C8A2" w14:textId="68D63894" w:rsidR="008157AC" w:rsidRPr="00981A27" w:rsidRDefault="008157AC" w:rsidP="008157AC">
            <w:pPr>
              <w:pStyle w:val="ListParagraph"/>
              <w:numPr>
                <w:ilvl w:val="0"/>
                <w:numId w:val="10"/>
              </w:numPr>
              <w:rPr>
                <w:rFonts w:ascii="Times New Roman" w:hAnsi="Times New Roman" w:cs="Times New Roman"/>
                <w:sz w:val="24"/>
                <w:szCs w:val="24"/>
              </w:rPr>
            </w:pPr>
          </w:p>
        </w:tc>
      </w:tr>
      <w:tr w:rsidR="008157AC" w:rsidRPr="00981A27" w14:paraId="764FD548" w14:textId="77777777" w:rsidTr="00B84DF2">
        <w:tc>
          <w:tcPr>
            <w:tcW w:w="904" w:type="pct"/>
            <w:shd w:val="clear" w:color="auto" w:fill="D0CECE" w:themeFill="background2" w:themeFillShade="E6"/>
            <w:vAlign w:val="center"/>
          </w:tcPr>
          <w:p w14:paraId="1C7137D8" w14:textId="77777777" w:rsidR="008157AC" w:rsidRPr="00981A27" w:rsidRDefault="008157AC" w:rsidP="008157AC">
            <w:pPr>
              <w:jc w:val="center"/>
              <w:rPr>
                <w:rFonts w:ascii="Times New Roman" w:hAnsi="Times New Roman" w:cs="Times New Roman"/>
                <w:b/>
                <w:sz w:val="24"/>
                <w:szCs w:val="24"/>
              </w:rPr>
            </w:pPr>
            <w:r w:rsidRPr="00981A27">
              <w:rPr>
                <w:rFonts w:ascii="Times New Roman" w:hAnsi="Times New Roman" w:cs="Times New Roman"/>
                <w:b/>
                <w:sz w:val="24"/>
                <w:szCs w:val="24"/>
              </w:rPr>
              <w:t>Week 3</w:t>
            </w:r>
          </w:p>
        </w:tc>
        <w:tc>
          <w:tcPr>
            <w:tcW w:w="393" w:type="pct"/>
            <w:shd w:val="clear" w:color="auto" w:fill="D0CECE" w:themeFill="background2" w:themeFillShade="E6"/>
            <w:vAlign w:val="center"/>
          </w:tcPr>
          <w:p w14:paraId="3E781C15" w14:textId="77777777" w:rsidR="008157AC" w:rsidRPr="00981A27" w:rsidRDefault="008157AC" w:rsidP="008157AC">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69C2EECB" w14:textId="3D54B5BE" w:rsidR="008157AC" w:rsidRPr="00981A27" w:rsidRDefault="00944DF8" w:rsidP="008157AC">
            <w:pPr>
              <w:rPr>
                <w:rFonts w:ascii="Times New Roman" w:hAnsi="Times New Roman" w:cs="Times New Roman"/>
                <w:b/>
                <w:sz w:val="24"/>
                <w:szCs w:val="24"/>
              </w:rPr>
            </w:pPr>
            <w:r w:rsidRPr="00981A27">
              <w:rPr>
                <w:rFonts w:ascii="Times New Roman" w:hAnsi="Times New Roman" w:cs="Times New Roman"/>
                <w:b/>
                <w:sz w:val="24"/>
                <w:szCs w:val="24"/>
              </w:rPr>
              <w:t xml:space="preserve">Workshop </w:t>
            </w:r>
          </w:p>
        </w:tc>
      </w:tr>
      <w:tr w:rsidR="008157AC" w:rsidRPr="00981A27" w14:paraId="71AEE4D4" w14:textId="77777777" w:rsidTr="00B84DF2">
        <w:tc>
          <w:tcPr>
            <w:tcW w:w="904" w:type="pct"/>
            <w:vAlign w:val="center"/>
          </w:tcPr>
          <w:p w14:paraId="6FB62ECD" w14:textId="77777777"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3B2E7438" w14:textId="0D9ED6AB"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1/21</w:t>
            </w:r>
          </w:p>
        </w:tc>
        <w:tc>
          <w:tcPr>
            <w:tcW w:w="1780" w:type="pct"/>
            <w:vAlign w:val="center"/>
          </w:tcPr>
          <w:p w14:paraId="002D6B07" w14:textId="682BDCBA"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MLK Day</w:t>
            </w:r>
          </w:p>
        </w:tc>
        <w:tc>
          <w:tcPr>
            <w:tcW w:w="1922" w:type="pct"/>
            <w:vAlign w:val="center"/>
          </w:tcPr>
          <w:p w14:paraId="7B7925DF" w14:textId="3E974113" w:rsidR="008157AC" w:rsidRPr="00981A27" w:rsidRDefault="008157AC" w:rsidP="008157AC">
            <w:pPr>
              <w:pStyle w:val="ListParagraph"/>
              <w:numPr>
                <w:ilvl w:val="0"/>
                <w:numId w:val="10"/>
              </w:numPr>
              <w:rPr>
                <w:rFonts w:ascii="Times New Roman" w:hAnsi="Times New Roman" w:cs="Times New Roman"/>
                <w:sz w:val="24"/>
                <w:szCs w:val="24"/>
              </w:rPr>
            </w:pPr>
          </w:p>
        </w:tc>
      </w:tr>
      <w:tr w:rsidR="008157AC" w:rsidRPr="00981A27" w14:paraId="0457A84B" w14:textId="77777777" w:rsidTr="00B84DF2">
        <w:tc>
          <w:tcPr>
            <w:tcW w:w="904" w:type="pct"/>
            <w:vAlign w:val="center"/>
          </w:tcPr>
          <w:p w14:paraId="5D8D8CEE" w14:textId="77777777"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1A64604D" w14:textId="48946690"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1/23</w:t>
            </w:r>
          </w:p>
        </w:tc>
        <w:tc>
          <w:tcPr>
            <w:tcW w:w="1780" w:type="pct"/>
            <w:vAlign w:val="center"/>
          </w:tcPr>
          <w:p w14:paraId="17CF3BA6" w14:textId="0C86FDCD" w:rsidR="008157AC" w:rsidRPr="00981A27" w:rsidRDefault="00F00735" w:rsidP="008157AC">
            <w:pPr>
              <w:jc w:val="center"/>
              <w:rPr>
                <w:rFonts w:ascii="Times New Roman" w:hAnsi="Times New Roman" w:cs="Times New Roman"/>
                <w:sz w:val="24"/>
                <w:szCs w:val="24"/>
              </w:rPr>
            </w:pPr>
            <w:r>
              <w:rPr>
                <w:rFonts w:ascii="Times New Roman" w:hAnsi="Times New Roman" w:cs="Times New Roman"/>
                <w:sz w:val="24"/>
                <w:szCs w:val="24"/>
              </w:rPr>
              <w:t xml:space="preserve">Workshop: </w:t>
            </w:r>
            <w:r w:rsidR="008A1916">
              <w:rPr>
                <w:rFonts w:ascii="Times New Roman" w:hAnsi="Times New Roman" w:cs="Times New Roman"/>
                <w:sz w:val="24"/>
                <w:szCs w:val="24"/>
              </w:rPr>
              <w:t>Following Curiosity &amp; Importance</w:t>
            </w:r>
          </w:p>
        </w:tc>
        <w:tc>
          <w:tcPr>
            <w:tcW w:w="1922" w:type="pct"/>
            <w:vAlign w:val="center"/>
          </w:tcPr>
          <w:p w14:paraId="7725E88F" w14:textId="0AFDEAE7" w:rsidR="008157AC" w:rsidRPr="00981A27" w:rsidRDefault="00496393" w:rsidP="008157A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Materials posted on eLC. </w:t>
            </w:r>
          </w:p>
        </w:tc>
      </w:tr>
      <w:tr w:rsidR="008157AC" w:rsidRPr="00981A27" w14:paraId="1FBA952F" w14:textId="77777777" w:rsidTr="00B84DF2">
        <w:tc>
          <w:tcPr>
            <w:tcW w:w="904" w:type="pct"/>
            <w:vAlign w:val="center"/>
          </w:tcPr>
          <w:p w14:paraId="31DFFFEB" w14:textId="77777777"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79699676" w14:textId="3A3BE483" w:rsidR="008157AC" w:rsidRPr="00981A27" w:rsidRDefault="008157AC" w:rsidP="008157AC">
            <w:pPr>
              <w:jc w:val="center"/>
              <w:rPr>
                <w:rFonts w:ascii="Times New Roman" w:hAnsi="Times New Roman" w:cs="Times New Roman"/>
                <w:sz w:val="24"/>
                <w:szCs w:val="24"/>
              </w:rPr>
            </w:pPr>
            <w:r w:rsidRPr="00981A27">
              <w:rPr>
                <w:rFonts w:ascii="Times New Roman" w:hAnsi="Times New Roman" w:cs="Times New Roman"/>
                <w:sz w:val="24"/>
                <w:szCs w:val="24"/>
              </w:rPr>
              <w:t>1/25</w:t>
            </w:r>
          </w:p>
        </w:tc>
        <w:tc>
          <w:tcPr>
            <w:tcW w:w="1780" w:type="pct"/>
            <w:vAlign w:val="center"/>
          </w:tcPr>
          <w:p w14:paraId="62BE20A1" w14:textId="24831549" w:rsidR="008157AC" w:rsidRPr="00981A27" w:rsidRDefault="00493A8C" w:rsidP="008157AC">
            <w:pPr>
              <w:jc w:val="center"/>
              <w:rPr>
                <w:rFonts w:ascii="Times New Roman" w:hAnsi="Times New Roman" w:cs="Times New Roman"/>
                <w:sz w:val="24"/>
                <w:szCs w:val="24"/>
              </w:rPr>
            </w:pPr>
            <w:r w:rsidRPr="00981A27">
              <w:rPr>
                <w:rFonts w:ascii="Times New Roman" w:hAnsi="Times New Roman" w:cs="Times New Roman"/>
                <w:sz w:val="24"/>
                <w:szCs w:val="24"/>
              </w:rPr>
              <w:t>Workshop</w:t>
            </w:r>
            <w:r w:rsidR="00496393">
              <w:rPr>
                <w:rFonts w:ascii="Times New Roman" w:hAnsi="Times New Roman" w:cs="Times New Roman"/>
                <w:sz w:val="24"/>
                <w:szCs w:val="24"/>
              </w:rPr>
              <w:t xml:space="preserve">: </w:t>
            </w:r>
            <w:r w:rsidR="008A1916">
              <w:rPr>
                <w:rFonts w:ascii="Times New Roman" w:hAnsi="Times New Roman" w:cs="Times New Roman"/>
                <w:sz w:val="24"/>
                <w:szCs w:val="24"/>
              </w:rPr>
              <w:t>Arguments vs. Opinions</w:t>
            </w:r>
          </w:p>
        </w:tc>
        <w:tc>
          <w:tcPr>
            <w:tcW w:w="1922" w:type="pct"/>
            <w:vAlign w:val="center"/>
          </w:tcPr>
          <w:p w14:paraId="3D347007" w14:textId="3042C66A" w:rsidR="008157AC" w:rsidRPr="00981A27" w:rsidRDefault="00496393" w:rsidP="008157A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Materials posted on eLC.</w:t>
            </w:r>
          </w:p>
        </w:tc>
      </w:tr>
      <w:tr w:rsidR="000826BF" w:rsidRPr="00981A27" w14:paraId="5D5D0CCD" w14:textId="77777777" w:rsidTr="00B84DF2">
        <w:tc>
          <w:tcPr>
            <w:tcW w:w="904" w:type="pct"/>
            <w:shd w:val="clear" w:color="auto" w:fill="D0CECE" w:themeFill="background2" w:themeFillShade="E6"/>
            <w:vAlign w:val="center"/>
          </w:tcPr>
          <w:p w14:paraId="53FA0157" w14:textId="77777777" w:rsidR="000826BF" w:rsidRPr="00981A27" w:rsidRDefault="000826BF" w:rsidP="000826BF">
            <w:pPr>
              <w:jc w:val="center"/>
              <w:rPr>
                <w:rFonts w:ascii="Times New Roman" w:hAnsi="Times New Roman" w:cs="Times New Roman"/>
                <w:b/>
                <w:sz w:val="24"/>
                <w:szCs w:val="24"/>
              </w:rPr>
            </w:pPr>
            <w:r w:rsidRPr="00981A27">
              <w:rPr>
                <w:rFonts w:ascii="Times New Roman" w:hAnsi="Times New Roman" w:cs="Times New Roman"/>
                <w:b/>
                <w:sz w:val="24"/>
                <w:szCs w:val="24"/>
              </w:rPr>
              <w:t>Week 4</w:t>
            </w:r>
          </w:p>
        </w:tc>
        <w:tc>
          <w:tcPr>
            <w:tcW w:w="393" w:type="pct"/>
            <w:shd w:val="clear" w:color="auto" w:fill="D0CECE" w:themeFill="background2" w:themeFillShade="E6"/>
            <w:vAlign w:val="center"/>
          </w:tcPr>
          <w:p w14:paraId="39125B92" w14:textId="77777777" w:rsidR="000826BF" w:rsidRPr="00981A27" w:rsidRDefault="000826BF" w:rsidP="000826BF">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28FF861B" w14:textId="7668D11C" w:rsidR="000826BF" w:rsidRPr="00981A27" w:rsidRDefault="000826BF" w:rsidP="00023CA8">
            <w:pPr>
              <w:rPr>
                <w:rFonts w:ascii="Times New Roman" w:hAnsi="Times New Roman" w:cs="Times New Roman"/>
                <w:b/>
                <w:sz w:val="24"/>
                <w:szCs w:val="24"/>
              </w:rPr>
            </w:pPr>
            <w:r w:rsidRPr="00981A27">
              <w:rPr>
                <w:rFonts w:ascii="Times New Roman" w:hAnsi="Times New Roman" w:cs="Times New Roman"/>
                <w:b/>
                <w:sz w:val="24"/>
                <w:szCs w:val="24"/>
              </w:rPr>
              <w:t xml:space="preserve">Historical Perspectives: </w:t>
            </w:r>
          </w:p>
          <w:p w14:paraId="104FB846" w14:textId="6DC87B98" w:rsidR="000826BF" w:rsidRPr="00981A27" w:rsidRDefault="000826BF" w:rsidP="000826BF">
            <w:pPr>
              <w:rPr>
                <w:rFonts w:ascii="Times New Roman" w:hAnsi="Times New Roman" w:cs="Times New Roman"/>
                <w:b/>
                <w:sz w:val="24"/>
                <w:szCs w:val="24"/>
              </w:rPr>
            </w:pPr>
            <w:r w:rsidRPr="00981A27">
              <w:rPr>
                <w:rFonts w:ascii="Times New Roman" w:hAnsi="Times New Roman" w:cs="Times New Roman"/>
                <w:b/>
                <w:sz w:val="24"/>
                <w:szCs w:val="24"/>
              </w:rPr>
              <w:t>Continuity and Change in World Politics</w:t>
            </w:r>
          </w:p>
        </w:tc>
      </w:tr>
      <w:tr w:rsidR="000826BF" w:rsidRPr="00981A27" w14:paraId="1386602F" w14:textId="77777777" w:rsidTr="00B84DF2">
        <w:tc>
          <w:tcPr>
            <w:tcW w:w="904" w:type="pct"/>
            <w:vAlign w:val="center"/>
          </w:tcPr>
          <w:p w14:paraId="55C0F73A" w14:textId="77777777" w:rsidR="000826BF" w:rsidRPr="00981A27" w:rsidRDefault="000826BF" w:rsidP="000826BF">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66D95558" w14:textId="6EE4531A" w:rsidR="000826BF" w:rsidRPr="00981A27" w:rsidRDefault="000826BF" w:rsidP="000826BF">
            <w:pPr>
              <w:jc w:val="center"/>
              <w:rPr>
                <w:rFonts w:ascii="Times New Roman" w:hAnsi="Times New Roman" w:cs="Times New Roman"/>
                <w:sz w:val="24"/>
                <w:szCs w:val="24"/>
              </w:rPr>
            </w:pPr>
            <w:r w:rsidRPr="00981A27">
              <w:rPr>
                <w:rFonts w:ascii="Times New Roman" w:hAnsi="Times New Roman" w:cs="Times New Roman"/>
                <w:sz w:val="24"/>
                <w:szCs w:val="24"/>
              </w:rPr>
              <w:t>1/28</w:t>
            </w:r>
          </w:p>
        </w:tc>
        <w:tc>
          <w:tcPr>
            <w:tcW w:w="1780" w:type="pct"/>
            <w:vAlign w:val="center"/>
          </w:tcPr>
          <w:p w14:paraId="3AABF2AD" w14:textId="1203F547" w:rsidR="000826BF" w:rsidRPr="00981A27" w:rsidRDefault="000826BF" w:rsidP="000826BF">
            <w:pPr>
              <w:jc w:val="center"/>
              <w:rPr>
                <w:rFonts w:ascii="Times New Roman" w:hAnsi="Times New Roman" w:cs="Times New Roman"/>
                <w:sz w:val="24"/>
                <w:szCs w:val="24"/>
              </w:rPr>
            </w:pPr>
            <w:r w:rsidRPr="00981A27">
              <w:rPr>
                <w:rFonts w:ascii="Times New Roman" w:hAnsi="Times New Roman" w:cs="Times New Roman"/>
                <w:sz w:val="24"/>
                <w:szCs w:val="24"/>
              </w:rPr>
              <w:t xml:space="preserve">Lecture: </w:t>
            </w:r>
            <w:r w:rsidR="00D17B6B">
              <w:rPr>
                <w:rFonts w:ascii="Times New Roman" w:hAnsi="Times New Roman" w:cs="Times New Roman"/>
                <w:sz w:val="24"/>
                <w:szCs w:val="24"/>
              </w:rPr>
              <w:t>Times &amp; Perspective</w:t>
            </w:r>
          </w:p>
        </w:tc>
        <w:tc>
          <w:tcPr>
            <w:tcW w:w="1922" w:type="pct"/>
            <w:vAlign w:val="center"/>
          </w:tcPr>
          <w:p w14:paraId="61E46F15" w14:textId="165DFC62" w:rsidR="000826BF" w:rsidRPr="00981A27" w:rsidRDefault="00566B84" w:rsidP="000826BF">
            <w:pPr>
              <w:pStyle w:val="ListParagraph"/>
              <w:numPr>
                <w:ilvl w:val="0"/>
                <w:numId w:val="13"/>
              </w:numPr>
              <w:rPr>
                <w:rFonts w:ascii="Times New Roman" w:hAnsi="Times New Roman" w:cs="Times New Roman"/>
                <w:sz w:val="24"/>
                <w:szCs w:val="24"/>
              </w:rPr>
            </w:pPr>
            <w:r w:rsidRPr="00981A27">
              <w:rPr>
                <w:rFonts w:ascii="Times New Roman" w:hAnsi="Times New Roman" w:cs="Times New Roman"/>
                <w:sz w:val="24"/>
                <w:szCs w:val="24"/>
              </w:rPr>
              <w:t>Revel: Module 2</w:t>
            </w:r>
          </w:p>
        </w:tc>
      </w:tr>
      <w:tr w:rsidR="000826BF" w:rsidRPr="00981A27" w14:paraId="2B1FF23B" w14:textId="77777777" w:rsidTr="00B84DF2">
        <w:tc>
          <w:tcPr>
            <w:tcW w:w="904" w:type="pct"/>
            <w:vAlign w:val="center"/>
          </w:tcPr>
          <w:p w14:paraId="25249F9A" w14:textId="77777777" w:rsidR="000826BF" w:rsidRPr="00981A27" w:rsidRDefault="000826BF" w:rsidP="000826BF">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090B9716" w14:textId="47BEED47" w:rsidR="000826BF" w:rsidRPr="00981A27" w:rsidRDefault="000826BF" w:rsidP="000826BF">
            <w:pPr>
              <w:jc w:val="center"/>
              <w:rPr>
                <w:rFonts w:ascii="Times New Roman" w:hAnsi="Times New Roman" w:cs="Times New Roman"/>
                <w:sz w:val="24"/>
                <w:szCs w:val="24"/>
              </w:rPr>
            </w:pPr>
            <w:r w:rsidRPr="00981A27">
              <w:rPr>
                <w:rFonts w:ascii="Times New Roman" w:hAnsi="Times New Roman" w:cs="Times New Roman"/>
                <w:sz w:val="24"/>
                <w:szCs w:val="24"/>
              </w:rPr>
              <w:t>1/30</w:t>
            </w:r>
          </w:p>
        </w:tc>
        <w:tc>
          <w:tcPr>
            <w:tcW w:w="1780" w:type="pct"/>
            <w:vAlign w:val="center"/>
          </w:tcPr>
          <w:p w14:paraId="1CAFED0D" w14:textId="6E1E5210" w:rsidR="000826BF" w:rsidRPr="00981A27" w:rsidRDefault="00E371EB" w:rsidP="000826BF">
            <w:pPr>
              <w:jc w:val="center"/>
              <w:rPr>
                <w:rFonts w:ascii="Times New Roman" w:hAnsi="Times New Roman" w:cs="Times New Roman"/>
                <w:sz w:val="24"/>
                <w:szCs w:val="24"/>
              </w:rPr>
            </w:pPr>
            <w:r w:rsidRPr="00981A27">
              <w:rPr>
                <w:rFonts w:ascii="Times New Roman" w:hAnsi="Times New Roman" w:cs="Times New Roman"/>
                <w:sz w:val="24"/>
                <w:szCs w:val="24"/>
              </w:rPr>
              <w:t xml:space="preserve">Discussion: </w:t>
            </w:r>
            <w:r w:rsidR="00F144D0">
              <w:rPr>
                <w:rFonts w:ascii="Times New Roman" w:hAnsi="Times New Roman" w:cs="Times New Roman"/>
                <w:sz w:val="24"/>
                <w:szCs w:val="24"/>
              </w:rPr>
              <w:t>Who, What, Where, When, Why, How?</w:t>
            </w:r>
          </w:p>
        </w:tc>
        <w:tc>
          <w:tcPr>
            <w:tcW w:w="1922" w:type="pct"/>
            <w:vAlign w:val="center"/>
          </w:tcPr>
          <w:p w14:paraId="5BF041FA" w14:textId="53835AEC" w:rsidR="000826BF" w:rsidRPr="00981A27" w:rsidRDefault="00981A27" w:rsidP="000826BF">
            <w:pPr>
              <w:pStyle w:val="ListParagraph"/>
              <w:numPr>
                <w:ilvl w:val="0"/>
                <w:numId w:val="14"/>
              </w:numPr>
              <w:rPr>
                <w:rFonts w:ascii="Times New Roman" w:hAnsi="Times New Roman" w:cs="Times New Roman"/>
                <w:sz w:val="24"/>
                <w:szCs w:val="24"/>
              </w:rPr>
            </w:pPr>
            <w:r w:rsidRPr="00981A27">
              <w:rPr>
                <w:rFonts w:ascii="Times New Roman" w:hAnsi="Times New Roman" w:cs="Times New Roman"/>
                <w:sz w:val="24"/>
                <w:szCs w:val="24"/>
              </w:rPr>
              <w:t>Videos posted on eLC.</w:t>
            </w:r>
          </w:p>
        </w:tc>
      </w:tr>
      <w:tr w:rsidR="000826BF" w:rsidRPr="00981A27" w14:paraId="6EAF07C1" w14:textId="77777777" w:rsidTr="00B84DF2">
        <w:tc>
          <w:tcPr>
            <w:tcW w:w="904" w:type="pct"/>
            <w:vAlign w:val="center"/>
          </w:tcPr>
          <w:p w14:paraId="039C962E" w14:textId="77777777" w:rsidR="000826BF" w:rsidRPr="00981A27" w:rsidRDefault="000826BF" w:rsidP="000826BF">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293A26E6" w14:textId="0B815D83" w:rsidR="000826BF" w:rsidRPr="00981A27" w:rsidRDefault="000826BF" w:rsidP="000826BF">
            <w:pPr>
              <w:jc w:val="center"/>
              <w:rPr>
                <w:rFonts w:ascii="Times New Roman" w:hAnsi="Times New Roman" w:cs="Times New Roman"/>
                <w:sz w:val="24"/>
                <w:szCs w:val="24"/>
              </w:rPr>
            </w:pPr>
            <w:r w:rsidRPr="00981A27">
              <w:rPr>
                <w:rFonts w:ascii="Times New Roman" w:hAnsi="Times New Roman" w:cs="Times New Roman"/>
                <w:sz w:val="24"/>
                <w:szCs w:val="24"/>
              </w:rPr>
              <w:t>2/1</w:t>
            </w:r>
          </w:p>
        </w:tc>
        <w:tc>
          <w:tcPr>
            <w:tcW w:w="1780" w:type="pct"/>
            <w:vAlign w:val="center"/>
          </w:tcPr>
          <w:p w14:paraId="36F30445" w14:textId="7920A341" w:rsidR="000826BF" w:rsidRPr="00981A27" w:rsidRDefault="00E371EB" w:rsidP="000826BF">
            <w:pPr>
              <w:jc w:val="center"/>
              <w:rPr>
                <w:rFonts w:ascii="Times New Roman" w:hAnsi="Times New Roman" w:cs="Times New Roman"/>
                <w:sz w:val="24"/>
                <w:szCs w:val="24"/>
              </w:rPr>
            </w:pPr>
            <w:r w:rsidRPr="00981A27">
              <w:rPr>
                <w:rFonts w:ascii="Times New Roman" w:hAnsi="Times New Roman" w:cs="Times New Roman"/>
                <w:sz w:val="24"/>
                <w:szCs w:val="24"/>
              </w:rPr>
              <w:t xml:space="preserve">Simulation: </w:t>
            </w:r>
            <w:r w:rsidR="00C01B5D" w:rsidRPr="00981A27">
              <w:rPr>
                <w:rFonts w:ascii="Times New Roman" w:hAnsi="Times New Roman" w:cs="Times New Roman"/>
                <w:sz w:val="24"/>
                <w:szCs w:val="24"/>
              </w:rPr>
              <w:t>Paris Peace Conference</w:t>
            </w:r>
          </w:p>
        </w:tc>
        <w:tc>
          <w:tcPr>
            <w:tcW w:w="1922" w:type="pct"/>
            <w:vAlign w:val="center"/>
          </w:tcPr>
          <w:p w14:paraId="23F7A62E" w14:textId="5EE7EF6C" w:rsidR="000826BF" w:rsidRPr="003F7239" w:rsidRDefault="003F7239" w:rsidP="003F7239">
            <w:pPr>
              <w:pStyle w:val="ListParagraph"/>
              <w:numPr>
                <w:ilvl w:val="0"/>
                <w:numId w:val="14"/>
              </w:numPr>
              <w:rPr>
                <w:rFonts w:ascii="Times New Roman" w:hAnsi="Times New Roman" w:cs="Times New Roman"/>
                <w:sz w:val="24"/>
                <w:szCs w:val="24"/>
              </w:rPr>
            </w:pPr>
            <w:r w:rsidRPr="003F7239">
              <w:rPr>
                <w:rFonts w:ascii="Times New Roman" w:hAnsi="Times New Roman" w:cs="Times New Roman"/>
                <w:sz w:val="24"/>
                <w:szCs w:val="24"/>
              </w:rPr>
              <w:t>Materials posted on eLC.</w:t>
            </w:r>
          </w:p>
        </w:tc>
      </w:tr>
      <w:tr w:rsidR="000826BF" w:rsidRPr="00981A27" w14:paraId="2FC144FA" w14:textId="77777777" w:rsidTr="00B84DF2">
        <w:tc>
          <w:tcPr>
            <w:tcW w:w="904" w:type="pct"/>
            <w:shd w:val="clear" w:color="auto" w:fill="D0CECE" w:themeFill="background2" w:themeFillShade="E6"/>
            <w:vAlign w:val="center"/>
          </w:tcPr>
          <w:p w14:paraId="4BC9572C" w14:textId="77777777" w:rsidR="000826BF" w:rsidRPr="00981A27" w:rsidRDefault="000826BF" w:rsidP="000826BF">
            <w:pPr>
              <w:jc w:val="center"/>
              <w:rPr>
                <w:rFonts w:ascii="Times New Roman" w:hAnsi="Times New Roman" w:cs="Times New Roman"/>
                <w:b/>
                <w:sz w:val="24"/>
                <w:szCs w:val="24"/>
              </w:rPr>
            </w:pPr>
            <w:r w:rsidRPr="00981A27">
              <w:rPr>
                <w:rFonts w:ascii="Times New Roman" w:hAnsi="Times New Roman" w:cs="Times New Roman"/>
                <w:b/>
                <w:sz w:val="24"/>
                <w:szCs w:val="24"/>
              </w:rPr>
              <w:t>Week 5</w:t>
            </w:r>
          </w:p>
        </w:tc>
        <w:tc>
          <w:tcPr>
            <w:tcW w:w="393" w:type="pct"/>
            <w:shd w:val="clear" w:color="auto" w:fill="D0CECE" w:themeFill="background2" w:themeFillShade="E6"/>
            <w:vAlign w:val="center"/>
          </w:tcPr>
          <w:p w14:paraId="062207BB" w14:textId="77777777" w:rsidR="000826BF" w:rsidRPr="00981A27" w:rsidRDefault="000826BF" w:rsidP="000826BF">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604AC5DA" w14:textId="4313051D" w:rsidR="000826BF" w:rsidRPr="00981A27" w:rsidRDefault="000826BF" w:rsidP="00023CA8">
            <w:pPr>
              <w:rPr>
                <w:rFonts w:ascii="Times New Roman" w:hAnsi="Times New Roman" w:cs="Times New Roman"/>
                <w:b/>
                <w:sz w:val="24"/>
                <w:szCs w:val="24"/>
              </w:rPr>
            </w:pPr>
            <w:r w:rsidRPr="00981A27">
              <w:rPr>
                <w:rFonts w:ascii="Times New Roman" w:hAnsi="Times New Roman" w:cs="Times New Roman"/>
                <w:b/>
                <w:sz w:val="24"/>
                <w:szCs w:val="24"/>
              </w:rPr>
              <w:t xml:space="preserve">Levels of Analysis: </w:t>
            </w:r>
          </w:p>
          <w:p w14:paraId="628F551E" w14:textId="2F952AB8" w:rsidR="000826BF" w:rsidRPr="00981A27" w:rsidRDefault="000826BF" w:rsidP="000826BF">
            <w:pPr>
              <w:rPr>
                <w:rFonts w:ascii="Times New Roman" w:hAnsi="Times New Roman" w:cs="Times New Roman"/>
                <w:b/>
                <w:sz w:val="24"/>
                <w:szCs w:val="24"/>
              </w:rPr>
            </w:pPr>
            <w:r w:rsidRPr="00981A27">
              <w:rPr>
                <w:rFonts w:ascii="Times New Roman" w:hAnsi="Times New Roman" w:cs="Times New Roman"/>
                <w:b/>
                <w:sz w:val="24"/>
                <w:szCs w:val="24"/>
              </w:rPr>
              <w:t>Sources of Foreign Policy</w:t>
            </w:r>
          </w:p>
        </w:tc>
      </w:tr>
      <w:tr w:rsidR="00E371EB" w:rsidRPr="00981A27" w14:paraId="0DF4D2E0" w14:textId="77777777" w:rsidTr="00B84DF2">
        <w:tc>
          <w:tcPr>
            <w:tcW w:w="904" w:type="pct"/>
            <w:vAlign w:val="center"/>
          </w:tcPr>
          <w:p w14:paraId="248005EF"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5E7076DE" w14:textId="2E70E8CF"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2/4</w:t>
            </w:r>
          </w:p>
        </w:tc>
        <w:tc>
          <w:tcPr>
            <w:tcW w:w="1780" w:type="pct"/>
            <w:vAlign w:val="center"/>
          </w:tcPr>
          <w:p w14:paraId="1B8D02B6" w14:textId="0D15E8C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Lecture: </w:t>
            </w:r>
            <w:r w:rsidR="008C1F5F">
              <w:rPr>
                <w:rFonts w:ascii="Times New Roman" w:hAnsi="Times New Roman" w:cs="Times New Roman"/>
                <w:sz w:val="24"/>
                <w:szCs w:val="24"/>
              </w:rPr>
              <w:t xml:space="preserve">What do you hear? </w:t>
            </w:r>
            <w:r w:rsidR="0041200D">
              <w:rPr>
                <w:rFonts w:ascii="Times New Roman" w:hAnsi="Times New Roman" w:cs="Times New Roman"/>
                <w:sz w:val="24"/>
                <w:szCs w:val="24"/>
              </w:rPr>
              <w:t>What do you say?</w:t>
            </w:r>
          </w:p>
        </w:tc>
        <w:tc>
          <w:tcPr>
            <w:tcW w:w="1922" w:type="pct"/>
            <w:vAlign w:val="center"/>
          </w:tcPr>
          <w:p w14:paraId="210668F2" w14:textId="729D77ED" w:rsidR="00E371EB" w:rsidRPr="00981A27" w:rsidRDefault="00566B84" w:rsidP="00E371EB">
            <w:pPr>
              <w:pStyle w:val="ListParagraph"/>
              <w:numPr>
                <w:ilvl w:val="0"/>
                <w:numId w:val="14"/>
              </w:numPr>
              <w:rPr>
                <w:rFonts w:ascii="Times New Roman" w:hAnsi="Times New Roman" w:cs="Times New Roman"/>
                <w:sz w:val="24"/>
                <w:szCs w:val="24"/>
              </w:rPr>
            </w:pPr>
            <w:r w:rsidRPr="00981A27">
              <w:rPr>
                <w:rFonts w:ascii="Times New Roman" w:hAnsi="Times New Roman" w:cs="Times New Roman"/>
                <w:sz w:val="24"/>
                <w:szCs w:val="24"/>
              </w:rPr>
              <w:t xml:space="preserve">Revel: </w:t>
            </w:r>
            <w:r w:rsidR="00462A9F" w:rsidRPr="00981A27">
              <w:rPr>
                <w:rFonts w:ascii="Times New Roman" w:hAnsi="Times New Roman" w:cs="Times New Roman"/>
                <w:sz w:val="24"/>
                <w:szCs w:val="24"/>
              </w:rPr>
              <w:t>Module 3</w:t>
            </w:r>
          </w:p>
        </w:tc>
      </w:tr>
      <w:tr w:rsidR="00E371EB" w:rsidRPr="00981A27" w14:paraId="0442212D" w14:textId="77777777" w:rsidTr="00B84DF2">
        <w:tc>
          <w:tcPr>
            <w:tcW w:w="904" w:type="pct"/>
            <w:vAlign w:val="center"/>
          </w:tcPr>
          <w:p w14:paraId="044A8F61"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3B6B31F6" w14:textId="04CE7C22"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2/6</w:t>
            </w:r>
          </w:p>
        </w:tc>
        <w:tc>
          <w:tcPr>
            <w:tcW w:w="1780" w:type="pct"/>
            <w:vAlign w:val="center"/>
          </w:tcPr>
          <w:p w14:paraId="1A688D46" w14:textId="41157AE1"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Discussion: </w:t>
            </w:r>
            <w:r w:rsidR="007B5744">
              <w:rPr>
                <w:rFonts w:ascii="Times New Roman" w:hAnsi="Times New Roman" w:cs="Times New Roman"/>
                <w:sz w:val="24"/>
                <w:szCs w:val="24"/>
              </w:rPr>
              <w:t xml:space="preserve">Decisions, Communication, </w:t>
            </w:r>
            <w:r w:rsidR="007F03DA">
              <w:rPr>
                <w:rFonts w:ascii="Times New Roman" w:hAnsi="Times New Roman" w:cs="Times New Roman"/>
                <w:sz w:val="24"/>
                <w:szCs w:val="24"/>
              </w:rPr>
              <w:t>and Power</w:t>
            </w:r>
          </w:p>
        </w:tc>
        <w:tc>
          <w:tcPr>
            <w:tcW w:w="1922" w:type="pct"/>
            <w:vAlign w:val="center"/>
          </w:tcPr>
          <w:p w14:paraId="07528843" w14:textId="560296F6" w:rsidR="00E371EB" w:rsidRPr="00981A27" w:rsidRDefault="00981A27" w:rsidP="00E371EB">
            <w:pPr>
              <w:pStyle w:val="ListParagraph"/>
              <w:numPr>
                <w:ilvl w:val="0"/>
                <w:numId w:val="15"/>
              </w:numPr>
              <w:rPr>
                <w:rFonts w:ascii="Times New Roman" w:hAnsi="Times New Roman" w:cs="Times New Roman"/>
                <w:sz w:val="24"/>
                <w:szCs w:val="24"/>
              </w:rPr>
            </w:pPr>
            <w:r w:rsidRPr="00981A27">
              <w:rPr>
                <w:rFonts w:ascii="Times New Roman" w:hAnsi="Times New Roman" w:cs="Times New Roman"/>
                <w:sz w:val="24"/>
                <w:szCs w:val="24"/>
              </w:rPr>
              <w:t>Videos posted on eLC.</w:t>
            </w:r>
          </w:p>
        </w:tc>
      </w:tr>
      <w:tr w:rsidR="00E371EB" w:rsidRPr="00981A27" w14:paraId="3ADD5048" w14:textId="77777777" w:rsidTr="00B84DF2">
        <w:tc>
          <w:tcPr>
            <w:tcW w:w="904" w:type="pct"/>
            <w:vAlign w:val="center"/>
          </w:tcPr>
          <w:p w14:paraId="77FF5C9D" w14:textId="77777777" w:rsidR="00E371EB" w:rsidRPr="00981A27" w:rsidRDefault="00E371EB" w:rsidP="00E371EB">
            <w:pPr>
              <w:pStyle w:val="Heading1"/>
              <w:rPr>
                <w:rFonts w:ascii="Times New Roman" w:hAnsi="Times New Roman" w:cs="Times New Roman"/>
                <w:sz w:val="24"/>
                <w:szCs w:val="24"/>
              </w:rPr>
            </w:pPr>
            <w:r w:rsidRPr="00981A27">
              <w:rPr>
                <w:rFonts w:ascii="Times New Roman" w:hAnsi="Times New Roman" w:cs="Times New Roman"/>
                <w:color w:val="auto"/>
                <w:sz w:val="24"/>
                <w:szCs w:val="24"/>
              </w:rPr>
              <w:t>Friday</w:t>
            </w:r>
          </w:p>
        </w:tc>
        <w:tc>
          <w:tcPr>
            <w:tcW w:w="393" w:type="pct"/>
            <w:vAlign w:val="center"/>
          </w:tcPr>
          <w:p w14:paraId="1A90E5C1" w14:textId="744DB152"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2/8</w:t>
            </w:r>
          </w:p>
        </w:tc>
        <w:tc>
          <w:tcPr>
            <w:tcW w:w="1780" w:type="pct"/>
            <w:vAlign w:val="center"/>
          </w:tcPr>
          <w:p w14:paraId="43CAD430" w14:textId="57ED95C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Simulation: </w:t>
            </w:r>
            <w:r w:rsidR="00C01B5D" w:rsidRPr="00981A27">
              <w:rPr>
                <w:rFonts w:ascii="Times New Roman" w:hAnsi="Times New Roman" w:cs="Times New Roman"/>
                <w:sz w:val="24"/>
                <w:szCs w:val="24"/>
              </w:rPr>
              <w:t>If I Were President</w:t>
            </w:r>
          </w:p>
        </w:tc>
        <w:tc>
          <w:tcPr>
            <w:tcW w:w="1922" w:type="pct"/>
            <w:vAlign w:val="center"/>
          </w:tcPr>
          <w:p w14:paraId="0CEEA930" w14:textId="32162467" w:rsidR="00E371EB" w:rsidRPr="00981A27" w:rsidRDefault="003F7239" w:rsidP="00E371E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Materials posted on eLC.</w:t>
            </w:r>
          </w:p>
        </w:tc>
      </w:tr>
      <w:tr w:rsidR="000826BF" w:rsidRPr="00981A27" w14:paraId="0F8171B0" w14:textId="77777777" w:rsidTr="00B84DF2">
        <w:tc>
          <w:tcPr>
            <w:tcW w:w="904" w:type="pct"/>
            <w:shd w:val="clear" w:color="auto" w:fill="D0CECE" w:themeFill="background2" w:themeFillShade="E6"/>
            <w:vAlign w:val="center"/>
          </w:tcPr>
          <w:p w14:paraId="575DBCB0" w14:textId="77777777" w:rsidR="000826BF" w:rsidRPr="00981A27" w:rsidRDefault="000826BF" w:rsidP="000826BF">
            <w:pPr>
              <w:jc w:val="center"/>
              <w:rPr>
                <w:rFonts w:ascii="Times New Roman" w:hAnsi="Times New Roman" w:cs="Times New Roman"/>
                <w:b/>
                <w:sz w:val="24"/>
                <w:szCs w:val="24"/>
              </w:rPr>
            </w:pPr>
            <w:r w:rsidRPr="00981A27">
              <w:rPr>
                <w:rFonts w:ascii="Times New Roman" w:hAnsi="Times New Roman" w:cs="Times New Roman"/>
                <w:b/>
                <w:sz w:val="24"/>
                <w:szCs w:val="24"/>
              </w:rPr>
              <w:t>Week 6</w:t>
            </w:r>
          </w:p>
        </w:tc>
        <w:tc>
          <w:tcPr>
            <w:tcW w:w="393" w:type="pct"/>
            <w:shd w:val="clear" w:color="auto" w:fill="D0CECE" w:themeFill="background2" w:themeFillShade="E6"/>
            <w:vAlign w:val="center"/>
          </w:tcPr>
          <w:p w14:paraId="421C804F" w14:textId="77777777" w:rsidR="000826BF" w:rsidRPr="00981A27" w:rsidRDefault="000826BF" w:rsidP="000826BF">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0D624F1B" w14:textId="4CAB74B0" w:rsidR="000826BF" w:rsidRPr="00981A27" w:rsidRDefault="00FE0CD1" w:rsidP="000826BF">
            <w:pPr>
              <w:rPr>
                <w:rFonts w:ascii="Times New Roman" w:hAnsi="Times New Roman" w:cs="Times New Roman"/>
                <w:sz w:val="24"/>
                <w:szCs w:val="24"/>
              </w:rPr>
            </w:pPr>
            <w:r w:rsidRPr="00981A27">
              <w:rPr>
                <w:rFonts w:ascii="Times New Roman" w:hAnsi="Times New Roman" w:cs="Times New Roman"/>
                <w:b/>
                <w:sz w:val="24"/>
                <w:szCs w:val="24"/>
              </w:rPr>
              <w:t xml:space="preserve"> </w:t>
            </w:r>
            <w:r w:rsidR="007A244E" w:rsidRPr="00981A27">
              <w:rPr>
                <w:rFonts w:ascii="Times New Roman" w:hAnsi="Times New Roman" w:cs="Times New Roman"/>
                <w:b/>
                <w:sz w:val="24"/>
                <w:szCs w:val="24"/>
              </w:rPr>
              <w:t>Workshop</w:t>
            </w:r>
          </w:p>
        </w:tc>
      </w:tr>
      <w:tr w:rsidR="00E371EB" w:rsidRPr="00981A27" w14:paraId="12E5D06B" w14:textId="77777777" w:rsidTr="00B84DF2">
        <w:tc>
          <w:tcPr>
            <w:tcW w:w="904" w:type="pct"/>
            <w:vAlign w:val="center"/>
          </w:tcPr>
          <w:p w14:paraId="73F32D39"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lastRenderedPageBreak/>
              <w:t>Monday</w:t>
            </w:r>
          </w:p>
        </w:tc>
        <w:tc>
          <w:tcPr>
            <w:tcW w:w="393" w:type="pct"/>
            <w:vAlign w:val="center"/>
          </w:tcPr>
          <w:p w14:paraId="531ADE10" w14:textId="6AA9E96E"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2/11</w:t>
            </w:r>
          </w:p>
        </w:tc>
        <w:tc>
          <w:tcPr>
            <w:tcW w:w="1780" w:type="pct"/>
            <w:vAlign w:val="center"/>
          </w:tcPr>
          <w:p w14:paraId="48C5FD7A" w14:textId="11BE9564"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 </w:t>
            </w:r>
            <w:r w:rsidR="00F144D0">
              <w:rPr>
                <w:rFonts w:ascii="Times New Roman" w:hAnsi="Times New Roman" w:cs="Times New Roman"/>
                <w:sz w:val="24"/>
                <w:szCs w:val="24"/>
              </w:rPr>
              <w:t xml:space="preserve">Workshop: </w:t>
            </w:r>
            <w:r w:rsidR="001F0E11">
              <w:rPr>
                <w:rFonts w:ascii="Times New Roman" w:hAnsi="Times New Roman" w:cs="Times New Roman"/>
                <w:sz w:val="24"/>
                <w:szCs w:val="24"/>
              </w:rPr>
              <w:t>Plans &amp; Outlines</w:t>
            </w:r>
          </w:p>
        </w:tc>
        <w:tc>
          <w:tcPr>
            <w:tcW w:w="1922" w:type="pct"/>
            <w:vAlign w:val="center"/>
          </w:tcPr>
          <w:p w14:paraId="29D2B13A" w14:textId="25BA055C" w:rsidR="00E371EB" w:rsidRPr="00981A27" w:rsidRDefault="00C31BCD" w:rsidP="00E371E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Outlines due on eLC by midnight.</w:t>
            </w:r>
            <w:r w:rsidR="005A172C">
              <w:rPr>
                <w:rFonts w:ascii="Times New Roman" w:hAnsi="Times New Roman" w:cs="Times New Roman"/>
                <w:sz w:val="24"/>
                <w:szCs w:val="24"/>
              </w:rPr>
              <w:t xml:space="preserve"> </w:t>
            </w:r>
          </w:p>
        </w:tc>
      </w:tr>
      <w:tr w:rsidR="00E371EB" w:rsidRPr="00981A27" w14:paraId="47CC3E35" w14:textId="77777777" w:rsidTr="00B84DF2">
        <w:tc>
          <w:tcPr>
            <w:tcW w:w="904" w:type="pct"/>
            <w:vAlign w:val="center"/>
          </w:tcPr>
          <w:p w14:paraId="15796440"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6D07BABF" w14:textId="5B4DC90F"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2/13</w:t>
            </w:r>
          </w:p>
        </w:tc>
        <w:tc>
          <w:tcPr>
            <w:tcW w:w="1780" w:type="pct"/>
            <w:vAlign w:val="center"/>
          </w:tcPr>
          <w:p w14:paraId="5C9426DF" w14:textId="358F60F3" w:rsidR="00E371EB" w:rsidRPr="00981A27" w:rsidRDefault="00B67F95" w:rsidP="00E371EB">
            <w:pPr>
              <w:jc w:val="center"/>
              <w:rPr>
                <w:rFonts w:ascii="Times New Roman" w:hAnsi="Times New Roman" w:cs="Times New Roman"/>
                <w:sz w:val="24"/>
                <w:szCs w:val="24"/>
              </w:rPr>
            </w:pPr>
            <w:r>
              <w:rPr>
                <w:rFonts w:ascii="Times New Roman" w:hAnsi="Times New Roman" w:cs="Times New Roman"/>
                <w:sz w:val="24"/>
                <w:szCs w:val="24"/>
              </w:rPr>
              <w:t xml:space="preserve">Workshop: </w:t>
            </w:r>
            <w:r w:rsidR="00E371EB" w:rsidRPr="00981A27">
              <w:rPr>
                <w:rFonts w:ascii="Times New Roman" w:hAnsi="Times New Roman" w:cs="Times New Roman"/>
                <w:sz w:val="24"/>
                <w:szCs w:val="24"/>
              </w:rPr>
              <w:t xml:space="preserve"> </w:t>
            </w:r>
            <w:r w:rsidR="001F0E11">
              <w:rPr>
                <w:rFonts w:ascii="Times New Roman" w:hAnsi="Times New Roman" w:cs="Times New Roman"/>
                <w:sz w:val="24"/>
                <w:szCs w:val="24"/>
              </w:rPr>
              <w:t>Issue Adjacent</w:t>
            </w:r>
          </w:p>
        </w:tc>
        <w:tc>
          <w:tcPr>
            <w:tcW w:w="1922" w:type="pct"/>
            <w:vAlign w:val="center"/>
          </w:tcPr>
          <w:p w14:paraId="07A45E8F" w14:textId="6E15A76F" w:rsidR="00E371EB" w:rsidRPr="00981A27" w:rsidRDefault="00E371EB" w:rsidP="00A52ADE">
            <w:pPr>
              <w:pStyle w:val="ListParagraph"/>
              <w:numPr>
                <w:ilvl w:val="0"/>
                <w:numId w:val="15"/>
              </w:numPr>
              <w:rPr>
                <w:rFonts w:ascii="Times New Roman" w:hAnsi="Times New Roman" w:cs="Times New Roman"/>
                <w:sz w:val="24"/>
                <w:szCs w:val="24"/>
              </w:rPr>
            </w:pPr>
          </w:p>
        </w:tc>
      </w:tr>
      <w:tr w:rsidR="00E371EB" w:rsidRPr="00981A27" w14:paraId="42195BF2" w14:textId="77777777" w:rsidTr="00B84DF2">
        <w:tc>
          <w:tcPr>
            <w:tcW w:w="904" w:type="pct"/>
            <w:vAlign w:val="center"/>
          </w:tcPr>
          <w:p w14:paraId="017B622E"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757239E7" w14:textId="44F509B2"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2/15</w:t>
            </w:r>
          </w:p>
        </w:tc>
        <w:tc>
          <w:tcPr>
            <w:tcW w:w="1780" w:type="pct"/>
            <w:vAlign w:val="center"/>
          </w:tcPr>
          <w:p w14:paraId="3A243FCA" w14:textId="42C70F91"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 </w:t>
            </w:r>
            <w:r w:rsidR="00A5473C">
              <w:rPr>
                <w:rFonts w:ascii="Times New Roman" w:hAnsi="Times New Roman" w:cs="Times New Roman"/>
                <w:sz w:val="24"/>
                <w:szCs w:val="24"/>
              </w:rPr>
              <w:t xml:space="preserve">Workshop: </w:t>
            </w:r>
            <w:r w:rsidR="001F0E11">
              <w:rPr>
                <w:rFonts w:ascii="Times New Roman" w:hAnsi="Times New Roman" w:cs="Times New Roman"/>
                <w:sz w:val="24"/>
                <w:szCs w:val="24"/>
              </w:rPr>
              <w:t>First Draft Roundtable</w:t>
            </w:r>
          </w:p>
        </w:tc>
        <w:tc>
          <w:tcPr>
            <w:tcW w:w="1922" w:type="pct"/>
            <w:vAlign w:val="center"/>
          </w:tcPr>
          <w:p w14:paraId="4B9F8760" w14:textId="74A9F6EE" w:rsidR="00E371EB" w:rsidRPr="00981A27" w:rsidRDefault="00E371EB" w:rsidP="00E371EB">
            <w:pPr>
              <w:pStyle w:val="ListParagraph"/>
              <w:numPr>
                <w:ilvl w:val="0"/>
                <w:numId w:val="17"/>
              </w:numPr>
              <w:rPr>
                <w:rFonts w:ascii="Times New Roman" w:hAnsi="Times New Roman" w:cs="Times New Roman"/>
                <w:sz w:val="24"/>
                <w:szCs w:val="24"/>
              </w:rPr>
            </w:pPr>
          </w:p>
        </w:tc>
      </w:tr>
      <w:tr w:rsidR="00475C26" w:rsidRPr="00981A27" w14:paraId="3AD5A1BB" w14:textId="77777777" w:rsidTr="00B84DF2">
        <w:tc>
          <w:tcPr>
            <w:tcW w:w="904" w:type="pct"/>
            <w:shd w:val="clear" w:color="auto" w:fill="D0CECE" w:themeFill="background2" w:themeFillShade="E6"/>
            <w:vAlign w:val="center"/>
          </w:tcPr>
          <w:p w14:paraId="61E9263C"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7</w:t>
            </w:r>
          </w:p>
        </w:tc>
        <w:tc>
          <w:tcPr>
            <w:tcW w:w="393" w:type="pct"/>
            <w:shd w:val="clear" w:color="auto" w:fill="D0CECE" w:themeFill="background2" w:themeFillShade="E6"/>
            <w:vAlign w:val="center"/>
          </w:tcPr>
          <w:p w14:paraId="486CA509" w14:textId="77777777" w:rsidR="00475C26" w:rsidRPr="00981A27" w:rsidRDefault="00475C26" w:rsidP="00475C26">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6C10E89B" w14:textId="77777777" w:rsidR="007A244E" w:rsidRPr="00981A27" w:rsidRDefault="007A244E" w:rsidP="00CE720A">
            <w:pPr>
              <w:rPr>
                <w:rFonts w:ascii="Times New Roman" w:hAnsi="Times New Roman" w:cs="Times New Roman"/>
                <w:b/>
                <w:sz w:val="24"/>
                <w:szCs w:val="24"/>
              </w:rPr>
            </w:pPr>
            <w:r w:rsidRPr="00981A27">
              <w:rPr>
                <w:rFonts w:ascii="Times New Roman" w:hAnsi="Times New Roman" w:cs="Times New Roman"/>
                <w:b/>
                <w:sz w:val="24"/>
                <w:szCs w:val="24"/>
              </w:rPr>
              <w:t xml:space="preserve">War and Violence in World Politics: </w:t>
            </w:r>
          </w:p>
          <w:p w14:paraId="0B0430ED" w14:textId="5FB8630A" w:rsidR="00475C26" w:rsidRPr="00981A27" w:rsidRDefault="007A244E" w:rsidP="007A244E">
            <w:pPr>
              <w:rPr>
                <w:rFonts w:ascii="Times New Roman" w:hAnsi="Times New Roman" w:cs="Times New Roman"/>
                <w:b/>
                <w:sz w:val="24"/>
                <w:szCs w:val="24"/>
              </w:rPr>
            </w:pPr>
            <w:r w:rsidRPr="00981A27">
              <w:rPr>
                <w:rFonts w:ascii="Times New Roman" w:hAnsi="Times New Roman" w:cs="Times New Roman"/>
                <w:b/>
                <w:sz w:val="24"/>
                <w:szCs w:val="24"/>
              </w:rPr>
              <w:t>The Realist’s World</w:t>
            </w:r>
          </w:p>
        </w:tc>
      </w:tr>
      <w:tr w:rsidR="00E371EB" w:rsidRPr="00981A27" w14:paraId="35E4498E" w14:textId="77777777" w:rsidTr="00B84DF2">
        <w:tc>
          <w:tcPr>
            <w:tcW w:w="904" w:type="pct"/>
            <w:vAlign w:val="center"/>
          </w:tcPr>
          <w:p w14:paraId="30AA4E2A"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108562D3" w14:textId="6F94B24C"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2/18</w:t>
            </w:r>
          </w:p>
        </w:tc>
        <w:tc>
          <w:tcPr>
            <w:tcW w:w="1780" w:type="pct"/>
            <w:vAlign w:val="center"/>
          </w:tcPr>
          <w:p w14:paraId="682CE9A7" w14:textId="1F34E71C"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Lecture: </w:t>
            </w:r>
            <w:r w:rsidR="00192119">
              <w:rPr>
                <w:rFonts w:ascii="Times New Roman" w:hAnsi="Times New Roman" w:cs="Times New Roman"/>
                <w:sz w:val="24"/>
                <w:szCs w:val="24"/>
              </w:rPr>
              <w:t>Politics by Other Means</w:t>
            </w:r>
          </w:p>
        </w:tc>
        <w:tc>
          <w:tcPr>
            <w:tcW w:w="1922" w:type="pct"/>
            <w:vAlign w:val="center"/>
          </w:tcPr>
          <w:p w14:paraId="65F9A964" w14:textId="0B0DA73E" w:rsidR="00E371EB" w:rsidRPr="00981A27" w:rsidRDefault="00566B84" w:rsidP="00E371EB">
            <w:pPr>
              <w:pStyle w:val="ListParagraph"/>
              <w:numPr>
                <w:ilvl w:val="0"/>
                <w:numId w:val="18"/>
              </w:numPr>
              <w:rPr>
                <w:rFonts w:ascii="Times New Roman" w:hAnsi="Times New Roman" w:cs="Times New Roman"/>
                <w:sz w:val="24"/>
                <w:szCs w:val="24"/>
              </w:rPr>
            </w:pPr>
            <w:r w:rsidRPr="00981A27">
              <w:rPr>
                <w:rFonts w:ascii="Times New Roman" w:hAnsi="Times New Roman" w:cs="Times New Roman"/>
                <w:sz w:val="24"/>
                <w:szCs w:val="24"/>
              </w:rPr>
              <w:t>Revel: Module 4</w:t>
            </w:r>
          </w:p>
        </w:tc>
      </w:tr>
      <w:tr w:rsidR="00E371EB" w:rsidRPr="00981A27" w14:paraId="667647EE" w14:textId="77777777" w:rsidTr="00B84DF2">
        <w:tc>
          <w:tcPr>
            <w:tcW w:w="904" w:type="pct"/>
            <w:vAlign w:val="center"/>
          </w:tcPr>
          <w:p w14:paraId="11E69977"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569A2BA4" w14:textId="429BD99E" w:rsidR="00E371EB" w:rsidRPr="00981A27" w:rsidRDefault="00E371EB" w:rsidP="00E371EB">
            <w:pPr>
              <w:tabs>
                <w:tab w:val="center" w:pos="1060"/>
              </w:tabs>
              <w:jc w:val="center"/>
              <w:rPr>
                <w:rFonts w:ascii="Times New Roman" w:hAnsi="Times New Roman" w:cs="Times New Roman"/>
                <w:sz w:val="24"/>
                <w:szCs w:val="24"/>
              </w:rPr>
            </w:pPr>
            <w:r w:rsidRPr="00981A27">
              <w:rPr>
                <w:rFonts w:ascii="Times New Roman" w:hAnsi="Times New Roman" w:cs="Times New Roman"/>
                <w:sz w:val="24"/>
                <w:szCs w:val="24"/>
              </w:rPr>
              <w:t>2/20</w:t>
            </w:r>
          </w:p>
        </w:tc>
        <w:tc>
          <w:tcPr>
            <w:tcW w:w="1780" w:type="pct"/>
            <w:vAlign w:val="center"/>
          </w:tcPr>
          <w:p w14:paraId="7389225E" w14:textId="7F7D718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Discussion: </w:t>
            </w:r>
            <w:r w:rsidR="008B584D">
              <w:rPr>
                <w:rFonts w:ascii="Times New Roman" w:hAnsi="Times New Roman" w:cs="Times New Roman"/>
                <w:sz w:val="24"/>
                <w:szCs w:val="24"/>
              </w:rPr>
              <w:t>Using and Responding to Violence</w:t>
            </w:r>
            <w:r w:rsidR="00961EAE">
              <w:rPr>
                <w:rFonts w:ascii="Times New Roman" w:hAnsi="Times New Roman" w:cs="Times New Roman"/>
                <w:sz w:val="24"/>
                <w:szCs w:val="24"/>
              </w:rPr>
              <w:t xml:space="preserve"> </w:t>
            </w:r>
          </w:p>
        </w:tc>
        <w:tc>
          <w:tcPr>
            <w:tcW w:w="1922" w:type="pct"/>
            <w:vAlign w:val="center"/>
          </w:tcPr>
          <w:p w14:paraId="3019BD0C" w14:textId="56DB1D24" w:rsidR="00E371EB" w:rsidRPr="00981A27" w:rsidRDefault="00743EF1" w:rsidP="00E371EB">
            <w:pPr>
              <w:pStyle w:val="ListParagraph"/>
              <w:numPr>
                <w:ilvl w:val="0"/>
                <w:numId w:val="19"/>
              </w:numPr>
              <w:rPr>
                <w:rFonts w:ascii="Times New Roman" w:hAnsi="Times New Roman" w:cs="Times New Roman"/>
                <w:sz w:val="24"/>
                <w:szCs w:val="24"/>
              </w:rPr>
            </w:pPr>
            <w:r w:rsidRPr="00981A27">
              <w:rPr>
                <w:rFonts w:ascii="Times New Roman" w:hAnsi="Times New Roman" w:cs="Times New Roman"/>
                <w:sz w:val="24"/>
                <w:szCs w:val="24"/>
              </w:rPr>
              <w:t>Videos posted on eLC.</w:t>
            </w:r>
          </w:p>
        </w:tc>
      </w:tr>
      <w:tr w:rsidR="00E371EB" w:rsidRPr="00981A27" w14:paraId="1AF13454" w14:textId="77777777" w:rsidTr="00B84DF2">
        <w:tc>
          <w:tcPr>
            <w:tcW w:w="904" w:type="pct"/>
            <w:vAlign w:val="center"/>
          </w:tcPr>
          <w:p w14:paraId="62B255BE"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6E904385" w14:textId="2F0A8484" w:rsidR="00E371EB" w:rsidRPr="00981A27" w:rsidRDefault="00E371EB" w:rsidP="00E371EB">
            <w:pPr>
              <w:tabs>
                <w:tab w:val="center" w:pos="1060"/>
              </w:tabs>
              <w:jc w:val="center"/>
              <w:rPr>
                <w:rFonts w:ascii="Times New Roman" w:hAnsi="Times New Roman" w:cs="Times New Roman"/>
                <w:sz w:val="24"/>
                <w:szCs w:val="24"/>
              </w:rPr>
            </w:pPr>
            <w:r w:rsidRPr="00981A27">
              <w:rPr>
                <w:rFonts w:ascii="Times New Roman" w:hAnsi="Times New Roman" w:cs="Times New Roman"/>
                <w:sz w:val="24"/>
                <w:szCs w:val="24"/>
              </w:rPr>
              <w:t>2/22</w:t>
            </w:r>
          </w:p>
        </w:tc>
        <w:tc>
          <w:tcPr>
            <w:tcW w:w="1780" w:type="pct"/>
            <w:vAlign w:val="center"/>
          </w:tcPr>
          <w:p w14:paraId="2F7B3BEE" w14:textId="6664AD05"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Simulation: </w:t>
            </w:r>
            <w:r w:rsidR="002E1C8F" w:rsidRPr="00981A27">
              <w:rPr>
                <w:rFonts w:ascii="Times New Roman" w:hAnsi="Times New Roman" w:cs="Times New Roman"/>
                <w:sz w:val="24"/>
                <w:szCs w:val="24"/>
              </w:rPr>
              <w:t>Ukraine in Conflict</w:t>
            </w:r>
          </w:p>
        </w:tc>
        <w:tc>
          <w:tcPr>
            <w:tcW w:w="1922" w:type="pct"/>
            <w:vAlign w:val="center"/>
          </w:tcPr>
          <w:p w14:paraId="62A2CF22" w14:textId="167F528C" w:rsidR="00E371EB" w:rsidRPr="00981A27" w:rsidRDefault="003F7239" w:rsidP="00E371E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Materials posted on eLC.</w:t>
            </w:r>
          </w:p>
        </w:tc>
      </w:tr>
      <w:tr w:rsidR="00475C26" w:rsidRPr="00981A27" w14:paraId="3EEA2A78" w14:textId="77777777" w:rsidTr="00B84DF2">
        <w:tc>
          <w:tcPr>
            <w:tcW w:w="904" w:type="pct"/>
            <w:shd w:val="clear" w:color="auto" w:fill="D0CECE" w:themeFill="background2" w:themeFillShade="E6"/>
            <w:vAlign w:val="center"/>
          </w:tcPr>
          <w:p w14:paraId="3271405A"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8</w:t>
            </w:r>
          </w:p>
        </w:tc>
        <w:tc>
          <w:tcPr>
            <w:tcW w:w="393" w:type="pct"/>
            <w:shd w:val="clear" w:color="auto" w:fill="D0CECE" w:themeFill="background2" w:themeFillShade="E6"/>
            <w:vAlign w:val="center"/>
          </w:tcPr>
          <w:p w14:paraId="3DBE7B43" w14:textId="77777777" w:rsidR="00475C26" w:rsidRPr="00981A27" w:rsidRDefault="00475C26" w:rsidP="00475C26">
            <w:pPr>
              <w:jc w:val="center"/>
              <w:rPr>
                <w:rFonts w:ascii="Times New Roman" w:hAnsi="Times New Roman" w:cs="Times New Roman"/>
                <w:sz w:val="24"/>
                <w:szCs w:val="24"/>
              </w:rPr>
            </w:pPr>
          </w:p>
        </w:tc>
        <w:tc>
          <w:tcPr>
            <w:tcW w:w="1780" w:type="pct"/>
            <w:shd w:val="clear" w:color="auto" w:fill="D0CECE" w:themeFill="background2" w:themeFillShade="E6"/>
            <w:vAlign w:val="center"/>
          </w:tcPr>
          <w:p w14:paraId="4F8B8684"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MIDTERM</w:t>
            </w:r>
          </w:p>
        </w:tc>
        <w:tc>
          <w:tcPr>
            <w:tcW w:w="1922" w:type="pct"/>
            <w:shd w:val="clear" w:color="auto" w:fill="D0CECE" w:themeFill="background2" w:themeFillShade="E6"/>
            <w:vAlign w:val="center"/>
          </w:tcPr>
          <w:p w14:paraId="36B4533D" w14:textId="77777777" w:rsidR="00475C26" w:rsidRPr="00981A27" w:rsidRDefault="00475C26" w:rsidP="00475C26">
            <w:pPr>
              <w:rPr>
                <w:rFonts w:ascii="Times New Roman" w:hAnsi="Times New Roman" w:cs="Times New Roman"/>
                <w:sz w:val="24"/>
                <w:szCs w:val="24"/>
              </w:rPr>
            </w:pPr>
          </w:p>
        </w:tc>
      </w:tr>
      <w:tr w:rsidR="00475C26" w:rsidRPr="00981A27" w14:paraId="5A754A2C" w14:textId="77777777" w:rsidTr="00B84DF2">
        <w:tc>
          <w:tcPr>
            <w:tcW w:w="904" w:type="pct"/>
            <w:vAlign w:val="center"/>
          </w:tcPr>
          <w:p w14:paraId="386C193B"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2610CBE5" w14:textId="6BD6A9ED"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2/25</w:t>
            </w:r>
          </w:p>
        </w:tc>
        <w:tc>
          <w:tcPr>
            <w:tcW w:w="1780" w:type="pct"/>
            <w:vAlign w:val="center"/>
          </w:tcPr>
          <w:p w14:paraId="6D6AD366" w14:textId="24F31126" w:rsidR="00475C26" w:rsidRPr="00981A27" w:rsidRDefault="00A473AF" w:rsidP="00475C26">
            <w:pPr>
              <w:jc w:val="center"/>
              <w:rPr>
                <w:rFonts w:ascii="Times New Roman" w:hAnsi="Times New Roman" w:cs="Times New Roman"/>
                <w:sz w:val="24"/>
                <w:szCs w:val="24"/>
              </w:rPr>
            </w:pPr>
            <w:r>
              <w:rPr>
                <w:rFonts w:ascii="Times New Roman" w:hAnsi="Times New Roman" w:cs="Times New Roman"/>
                <w:sz w:val="24"/>
                <w:szCs w:val="24"/>
              </w:rPr>
              <w:t>Simulation</w:t>
            </w:r>
            <w:r w:rsidR="00832E70">
              <w:rPr>
                <w:rFonts w:ascii="Times New Roman" w:hAnsi="Times New Roman" w:cs="Times New Roman"/>
                <w:sz w:val="24"/>
                <w:szCs w:val="24"/>
              </w:rPr>
              <w:t xml:space="preserve"> cont.: </w:t>
            </w:r>
          </w:p>
        </w:tc>
        <w:tc>
          <w:tcPr>
            <w:tcW w:w="1922" w:type="pct"/>
            <w:vAlign w:val="center"/>
          </w:tcPr>
          <w:p w14:paraId="363CEDA3" w14:textId="22E3F1A7" w:rsidR="00475C26" w:rsidRPr="00981A27" w:rsidRDefault="00475C26" w:rsidP="00475C26">
            <w:pPr>
              <w:rPr>
                <w:rFonts w:ascii="Times New Roman" w:hAnsi="Times New Roman" w:cs="Times New Roman"/>
                <w:sz w:val="24"/>
                <w:szCs w:val="24"/>
              </w:rPr>
            </w:pPr>
          </w:p>
        </w:tc>
      </w:tr>
      <w:tr w:rsidR="00475C26" w:rsidRPr="00981A27" w14:paraId="116FD94A" w14:textId="77777777" w:rsidTr="00B84DF2">
        <w:tc>
          <w:tcPr>
            <w:tcW w:w="904" w:type="pct"/>
            <w:vAlign w:val="center"/>
          </w:tcPr>
          <w:p w14:paraId="60AB7085"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2C0885CB" w14:textId="71AA32A1"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2/27</w:t>
            </w:r>
          </w:p>
        </w:tc>
        <w:tc>
          <w:tcPr>
            <w:tcW w:w="1780" w:type="pct"/>
            <w:vAlign w:val="center"/>
          </w:tcPr>
          <w:p w14:paraId="5E0190AA" w14:textId="499F9473" w:rsidR="00475C26" w:rsidRPr="00981A27" w:rsidRDefault="00A473AF" w:rsidP="00475C26">
            <w:pPr>
              <w:jc w:val="center"/>
              <w:rPr>
                <w:rFonts w:ascii="Times New Roman" w:hAnsi="Times New Roman" w:cs="Times New Roman"/>
                <w:sz w:val="24"/>
                <w:szCs w:val="24"/>
              </w:rPr>
            </w:pPr>
            <w:r>
              <w:rPr>
                <w:rFonts w:ascii="Times New Roman" w:hAnsi="Times New Roman" w:cs="Times New Roman"/>
                <w:sz w:val="24"/>
                <w:szCs w:val="24"/>
              </w:rPr>
              <w:t>Review</w:t>
            </w:r>
          </w:p>
        </w:tc>
        <w:tc>
          <w:tcPr>
            <w:tcW w:w="1922" w:type="pct"/>
            <w:vAlign w:val="center"/>
          </w:tcPr>
          <w:p w14:paraId="7D17B461" w14:textId="1DBA5ED3" w:rsidR="00475C26" w:rsidRPr="00A473AF" w:rsidRDefault="00A473AF" w:rsidP="00A473AF">
            <w:pPr>
              <w:pStyle w:val="ListParagraph"/>
              <w:numPr>
                <w:ilvl w:val="0"/>
                <w:numId w:val="19"/>
              </w:numPr>
              <w:rPr>
                <w:rFonts w:ascii="Times New Roman" w:hAnsi="Times New Roman" w:cs="Times New Roman"/>
                <w:sz w:val="24"/>
                <w:szCs w:val="24"/>
              </w:rPr>
            </w:pPr>
            <w:r w:rsidRPr="00A473AF">
              <w:rPr>
                <w:rFonts w:ascii="Times New Roman" w:hAnsi="Times New Roman" w:cs="Times New Roman"/>
                <w:sz w:val="24"/>
                <w:szCs w:val="24"/>
              </w:rPr>
              <w:t>Review All Reading Requirements for the Midterm</w:t>
            </w:r>
          </w:p>
        </w:tc>
      </w:tr>
      <w:tr w:rsidR="00475C26" w:rsidRPr="00981A27" w14:paraId="41F52386" w14:textId="77777777" w:rsidTr="00B84DF2">
        <w:tc>
          <w:tcPr>
            <w:tcW w:w="904" w:type="pct"/>
            <w:vAlign w:val="center"/>
          </w:tcPr>
          <w:p w14:paraId="0AEF9CAA"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2559E2C0" w14:textId="2951CF21"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3/1</w:t>
            </w:r>
          </w:p>
        </w:tc>
        <w:tc>
          <w:tcPr>
            <w:tcW w:w="1780" w:type="pct"/>
            <w:vAlign w:val="center"/>
          </w:tcPr>
          <w:p w14:paraId="045CB40C" w14:textId="1925EE8C"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Midterm</w:t>
            </w:r>
          </w:p>
        </w:tc>
        <w:tc>
          <w:tcPr>
            <w:tcW w:w="1922" w:type="pct"/>
            <w:vAlign w:val="center"/>
          </w:tcPr>
          <w:p w14:paraId="7373F118" w14:textId="77777777" w:rsidR="00475C26" w:rsidRPr="00981A27" w:rsidRDefault="00475C26" w:rsidP="00475C26">
            <w:pPr>
              <w:rPr>
                <w:rFonts w:ascii="Times New Roman" w:hAnsi="Times New Roman" w:cs="Times New Roman"/>
                <w:sz w:val="24"/>
                <w:szCs w:val="24"/>
              </w:rPr>
            </w:pPr>
          </w:p>
        </w:tc>
      </w:tr>
      <w:tr w:rsidR="00475C26" w:rsidRPr="00981A27" w14:paraId="7DF6AEC8" w14:textId="77777777" w:rsidTr="00B84DF2">
        <w:tc>
          <w:tcPr>
            <w:tcW w:w="904" w:type="pct"/>
            <w:shd w:val="clear" w:color="auto" w:fill="D0CECE" w:themeFill="background2" w:themeFillShade="E6"/>
            <w:vAlign w:val="center"/>
          </w:tcPr>
          <w:p w14:paraId="7460A49E"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9</w:t>
            </w:r>
          </w:p>
        </w:tc>
        <w:tc>
          <w:tcPr>
            <w:tcW w:w="393" w:type="pct"/>
            <w:shd w:val="clear" w:color="auto" w:fill="D0CECE" w:themeFill="background2" w:themeFillShade="E6"/>
            <w:vAlign w:val="center"/>
          </w:tcPr>
          <w:p w14:paraId="3A98328A" w14:textId="77777777" w:rsidR="00475C26" w:rsidRPr="00981A27" w:rsidRDefault="00475C26" w:rsidP="00475C26">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27C2AEC1" w14:textId="31969FD6" w:rsidR="00475C26" w:rsidRPr="00981A27" w:rsidRDefault="00475C26" w:rsidP="00786511">
            <w:pPr>
              <w:rPr>
                <w:rFonts w:ascii="Times New Roman" w:hAnsi="Times New Roman" w:cs="Times New Roman"/>
                <w:b/>
                <w:sz w:val="24"/>
                <w:szCs w:val="24"/>
              </w:rPr>
            </w:pPr>
            <w:r w:rsidRPr="00981A27">
              <w:rPr>
                <w:rFonts w:ascii="Times New Roman" w:hAnsi="Times New Roman" w:cs="Times New Roman"/>
                <w:b/>
                <w:sz w:val="24"/>
                <w:szCs w:val="24"/>
              </w:rPr>
              <w:t xml:space="preserve">International Law and Organization: </w:t>
            </w:r>
          </w:p>
          <w:p w14:paraId="1E715C82" w14:textId="72B6FBA6" w:rsidR="00475C26" w:rsidRPr="00981A27" w:rsidRDefault="00475C26" w:rsidP="00475C26">
            <w:pPr>
              <w:rPr>
                <w:rFonts w:ascii="Times New Roman" w:hAnsi="Times New Roman" w:cs="Times New Roman"/>
                <w:sz w:val="24"/>
                <w:szCs w:val="24"/>
              </w:rPr>
            </w:pPr>
            <w:r w:rsidRPr="00981A27">
              <w:rPr>
                <w:rFonts w:ascii="Times New Roman" w:hAnsi="Times New Roman" w:cs="Times New Roman"/>
                <w:b/>
                <w:sz w:val="24"/>
                <w:szCs w:val="24"/>
              </w:rPr>
              <w:t>The Promise of Liberal Institutionalism</w:t>
            </w:r>
          </w:p>
        </w:tc>
      </w:tr>
      <w:tr w:rsidR="00E371EB" w:rsidRPr="00981A27" w14:paraId="2E8A72DE" w14:textId="77777777" w:rsidTr="00B84DF2">
        <w:tc>
          <w:tcPr>
            <w:tcW w:w="904" w:type="pct"/>
            <w:vAlign w:val="center"/>
          </w:tcPr>
          <w:p w14:paraId="7B9C1A66"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2EADC30D" w14:textId="18192D6C"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3/4</w:t>
            </w:r>
          </w:p>
        </w:tc>
        <w:tc>
          <w:tcPr>
            <w:tcW w:w="1780" w:type="pct"/>
            <w:vAlign w:val="center"/>
          </w:tcPr>
          <w:p w14:paraId="5B209746" w14:textId="50B9F84B"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Lecture: </w:t>
            </w:r>
            <w:r w:rsidR="00DB05A9">
              <w:rPr>
                <w:rFonts w:ascii="Times New Roman" w:hAnsi="Times New Roman" w:cs="Times New Roman"/>
                <w:sz w:val="24"/>
                <w:szCs w:val="24"/>
              </w:rPr>
              <w:t>System Maintenance</w:t>
            </w:r>
          </w:p>
        </w:tc>
        <w:tc>
          <w:tcPr>
            <w:tcW w:w="1922" w:type="pct"/>
            <w:vAlign w:val="center"/>
          </w:tcPr>
          <w:p w14:paraId="0C583232" w14:textId="4DCEA145" w:rsidR="00E371EB" w:rsidRPr="00981A27" w:rsidRDefault="00566B84" w:rsidP="00566B84">
            <w:pPr>
              <w:pStyle w:val="ListParagraph"/>
              <w:numPr>
                <w:ilvl w:val="0"/>
                <w:numId w:val="19"/>
              </w:numPr>
              <w:rPr>
                <w:rFonts w:ascii="Times New Roman" w:hAnsi="Times New Roman" w:cs="Times New Roman"/>
                <w:sz w:val="24"/>
                <w:szCs w:val="24"/>
              </w:rPr>
            </w:pPr>
            <w:r w:rsidRPr="00981A27">
              <w:rPr>
                <w:rFonts w:ascii="Times New Roman" w:hAnsi="Times New Roman" w:cs="Times New Roman"/>
                <w:sz w:val="24"/>
                <w:szCs w:val="24"/>
              </w:rPr>
              <w:t>Revel: Module 5</w:t>
            </w:r>
          </w:p>
        </w:tc>
      </w:tr>
      <w:tr w:rsidR="00E371EB" w:rsidRPr="00981A27" w14:paraId="280C40D5" w14:textId="77777777" w:rsidTr="00B84DF2">
        <w:tc>
          <w:tcPr>
            <w:tcW w:w="904" w:type="pct"/>
            <w:vAlign w:val="center"/>
          </w:tcPr>
          <w:p w14:paraId="10658C2A"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22BECEBF" w14:textId="7E75BB43"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3/6</w:t>
            </w:r>
          </w:p>
        </w:tc>
        <w:tc>
          <w:tcPr>
            <w:tcW w:w="1780" w:type="pct"/>
            <w:vAlign w:val="center"/>
          </w:tcPr>
          <w:p w14:paraId="0D0E44AA" w14:textId="5C3848FE"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Discussion: </w:t>
            </w:r>
            <w:r w:rsidR="00251B7C">
              <w:rPr>
                <w:rFonts w:ascii="Times New Roman" w:hAnsi="Times New Roman" w:cs="Times New Roman"/>
                <w:sz w:val="24"/>
                <w:szCs w:val="24"/>
              </w:rPr>
              <w:t xml:space="preserve">Goals, </w:t>
            </w:r>
            <w:r w:rsidR="00095E97">
              <w:rPr>
                <w:rFonts w:ascii="Times New Roman" w:hAnsi="Times New Roman" w:cs="Times New Roman"/>
                <w:sz w:val="24"/>
                <w:szCs w:val="24"/>
              </w:rPr>
              <w:t>Laws, and Gridlock</w:t>
            </w:r>
          </w:p>
        </w:tc>
        <w:tc>
          <w:tcPr>
            <w:tcW w:w="1922" w:type="pct"/>
            <w:vAlign w:val="center"/>
          </w:tcPr>
          <w:p w14:paraId="776CE7F9" w14:textId="2EF9D0E9" w:rsidR="00E371EB" w:rsidRPr="00743EF1" w:rsidRDefault="00743EF1" w:rsidP="00743EF1">
            <w:pPr>
              <w:pStyle w:val="ListParagraph"/>
              <w:numPr>
                <w:ilvl w:val="0"/>
                <w:numId w:val="19"/>
              </w:numPr>
              <w:rPr>
                <w:rFonts w:ascii="Times New Roman" w:hAnsi="Times New Roman" w:cs="Times New Roman"/>
                <w:sz w:val="24"/>
                <w:szCs w:val="24"/>
              </w:rPr>
            </w:pPr>
            <w:r w:rsidRPr="00743EF1">
              <w:rPr>
                <w:rFonts w:ascii="Times New Roman" w:hAnsi="Times New Roman" w:cs="Times New Roman"/>
                <w:sz w:val="24"/>
                <w:szCs w:val="24"/>
              </w:rPr>
              <w:t>Videos posted on eLC.</w:t>
            </w:r>
          </w:p>
        </w:tc>
      </w:tr>
      <w:tr w:rsidR="00E371EB" w:rsidRPr="00981A27" w14:paraId="427A28CA" w14:textId="77777777" w:rsidTr="00B84DF2">
        <w:tc>
          <w:tcPr>
            <w:tcW w:w="904" w:type="pct"/>
            <w:vAlign w:val="center"/>
          </w:tcPr>
          <w:p w14:paraId="791FEB24"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588CB405" w14:textId="7935F540"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3/8</w:t>
            </w:r>
          </w:p>
        </w:tc>
        <w:tc>
          <w:tcPr>
            <w:tcW w:w="1780" w:type="pct"/>
            <w:vAlign w:val="center"/>
          </w:tcPr>
          <w:p w14:paraId="28E30C0B" w14:textId="71AAF3A5"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Simulation: </w:t>
            </w:r>
            <w:r w:rsidR="00B85B4B" w:rsidRPr="00981A27">
              <w:rPr>
                <w:rFonts w:ascii="Times New Roman" w:hAnsi="Times New Roman" w:cs="Times New Roman"/>
                <w:sz w:val="24"/>
                <w:szCs w:val="24"/>
              </w:rPr>
              <w:t>Iran Nuclear Deal</w:t>
            </w:r>
          </w:p>
        </w:tc>
        <w:tc>
          <w:tcPr>
            <w:tcW w:w="1922" w:type="pct"/>
            <w:vAlign w:val="center"/>
          </w:tcPr>
          <w:p w14:paraId="2951CEE0" w14:textId="2D8E7125" w:rsidR="00E371EB" w:rsidRPr="003F7239" w:rsidRDefault="003F7239" w:rsidP="003F7239">
            <w:pPr>
              <w:pStyle w:val="ListParagraph"/>
              <w:numPr>
                <w:ilvl w:val="0"/>
                <w:numId w:val="19"/>
              </w:numPr>
              <w:rPr>
                <w:rFonts w:ascii="Times New Roman" w:hAnsi="Times New Roman" w:cs="Times New Roman"/>
                <w:sz w:val="24"/>
                <w:szCs w:val="24"/>
              </w:rPr>
            </w:pPr>
            <w:r w:rsidRPr="003F7239">
              <w:rPr>
                <w:rFonts w:ascii="Times New Roman" w:hAnsi="Times New Roman" w:cs="Times New Roman"/>
                <w:sz w:val="24"/>
                <w:szCs w:val="24"/>
              </w:rPr>
              <w:t>Materials posted on eLC.</w:t>
            </w:r>
          </w:p>
        </w:tc>
      </w:tr>
      <w:tr w:rsidR="00475C26" w:rsidRPr="00981A27" w14:paraId="0FEE6B50" w14:textId="77777777" w:rsidTr="00B84DF2">
        <w:tc>
          <w:tcPr>
            <w:tcW w:w="904" w:type="pct"/>
            <w:shd w:val="clear" w:color="auto" w:fill="D0CECE" w:themeFill="background2" w:themeFillShade="E6"/>
            <w:vAlign w:val="center"/>
          </w:tcPr>
          <w:p w14:paraId="637B96D0"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10</w:t>
            </w:r>
          </w:p>
        </w:tc>
        <w:tc>
          <w:tcPr>
            <w:tcW w:w="393" w:type="pct"/>
            <w:shd w:val="clear" w:color="auto" w:fill="D0CECE" w:themeFill="background2" w:themeFillShade="E6"/>
            <w:vAlign w:val="center"/>
          </w:tcPr>
          <w:p w14:paraId="175583B4" w14:textId="77777777" w:rsidR="00475C26" w:rsidRPr="00981A27" w:rsidRDefault="00475C26" w:rsidP="00475C26">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46AA5793" w14:textId="7F8D0D15" w:rsidR="00475C26" w:rsidRPr="00981A27" w:rsidRDefault="00475C26" w:rsidP="00475C26">
            <w:pPr>
              <w:rPr>
                <w:rFonts w:ascii="Times New Roman" w:hAnsi="Times New Roman" w:cs="Times New Roman"/>
                <w:b/>
                <w:sz w:val="24"/>
                <w:szCs w:val="24"/>
              </w:rPr>
            </w:pPr>
            <w:r w:rsidRPr="00981A27">
              <w:rPr>
                <w:rFonts w:ascii="Times New Roman" w:hAnsi="Times New Roman" w:cs="Times New Roman"/>
                <w:b/>
                <w:sz w:val="24"/>
                <w:szCs w:val="24"/>
              </w:rPr>
              <w:t>Spring Break</w:t>
            </w:r>
          </w:p>
        </w:tc>
      </w:tr>
      <w:tr w:rsidR="00475C26" w:rsidRPr="00981A27" w14:paraId="2780BB2D" w14:textId="77777777" w:rsidTr="00B84DF2">
        <w:tc>
          <w:tcPr>
            <w:tcW w:w="904" w:type="pct"/>
            <w:vAlign w:val="center"/>
          </w:tcPr>
          <w:p w14:paraId="4897856C" w14:textId="4A8CC143" w:rsidR="00475C26" w:rsidRPr="00981A27" w:rsidRDefault="00475C26" w:rsidP="00566B84">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77E66443" w14:textId="43382629"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3/11</w:t>
            </w:r>
          </w:p>
        </w:tc>
        <w:tc>
          <w:tcPr>
            <w:tcW w:w="1780" w:type="pct"/>
            <w:vAlign w:val="center"/>
          </w:tcPr>
          <w:p w14:paraId="5CA14AFC" w14:textId="228A6FA5" w:rsidR="00475C26" w:rsidRPr="00981A27" w:rsidRDefault="00566B84" w:rsidP="00475C26">
            <w:pPr>
              <w:rPr>
                <w:rFonts w:ascii="Times New Roman" w:hAnsi="Times New Roman" w:cs="Times New Roman"/>
                <w:sz w:val="24"/>
                <w:szCs w:val="24"/>
              </w:rPr>
            </w:pPr>
            <w:r w:rsidRPr="00981A27">
              <w:rPr>
                <w:rFonts w:ascii="Times New Roman" w:hAnsi="Times New Roman" w:cs="Times New Roman"/>
                <w:sz w:val="24"/>
                <w:szCs w:val="24"/>
              </w:rPr>
              <w:t>Spring Break</w:t>
            </w:r>
          </w:p>
        </w:tc>
        <w:tc>
          <w:tcPr>
            <w:tcW w:w="1922" w:type="pct"/>
            <w:vAlign w:val="center"/>
          </w:tcPr>
          <w:p w14:paraId="0645314B" w14:textId="115348A6" w:rsidR="00475C26" w:rsidRPr="00981A27" w:rsidRDefault="00475C26" w:rsidP="00475C26">
            <w:pPr>
              <w:pStyle w:val="ListParagraph"/>
              <w:numPr>
                <w:ilvl w:val="0"/>
                <w:numId w:val="20"/>
              </w:numPr>
              <w:rPr>
                <w:rFonts w:ascii="Times New Roman" w:hAnsi="Times New Roman" w:cs="Times New Roman"/>
                <w:sz w:val="24"/>
                <w:szCs w:val="24"/>
              </w:rPr>
            </w:pPr>
            <w:r w:rsidRPr="00981A27">
              <w:rPr>
                <w:rFonts w:ascii="Times New Roman" w:hAnsi="Times New Roman" w:cs="Times New Roman"/>
                <w:sz w:val="24"/>
                <w:szCs w:val="24"/>
              </w:rPr>
              <w:t xml:space="preserve"> </w:t>
            </w:r>
          </w:p>
        </w:tc>
      </w:tr>
      <w:tr w:rsidR="00475C26" w:rsidRPr="00981A27" w14:paraId="45E75A0F" w14:textId="77777777" w:rsidTr="00B84DF2">
        <w:tc>
          <w:tcPr>
            <w:tcW w:w="904" w:type="pct"/>
            <w:vAlign w:val="center"/>
          </w:tcPr>
          <w:p w14:paraId="10997847" w14:textId="01BCFF54" w:rsidR="00475C26" w:rsidRPr="00981A27" w:rsidRDefault="00475C26" w:rsidP="00566B84">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6AA807D8" w14:textId="57E9F9D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3/13</w:t>
            </w:r>
          </w:p>
        </w:tc>
        <w:tc>
          <w:tcPr>
            <w:tcW w:w="1780" w:type="pct"/>
            <w:vAlign w:val="center"/>
          </w:tcPr>
          <w:p w14:paraId="4B41D152" w14:textId="33E9CAC2" w:rsidR="00475C26" w:rsidRPr="00981A27" w:rsidRDefault="00566B84" w:rsidP="00566B84">
            <w:pPr>
              <w:rPr>
                <w:rFonts w:ascii="Times New Roman" w:hAnsi="Times New Roman" w:cs="Times New Roman"/>
                <w:sz w:val="24"/>
                <w:szCs w:val="24"/>
              </w:rPr>
            </w:pPr>
            <w:r w:rsidRPr="00981A27">
              <w:rPr>
                <w:rFonts w:ascii="Times New Roman" w:hAnsi="Times New Roman" w:cs="Times New Roman"/>
                <w:sz w:val="24"/>
                <w:szCs w:val="24"/>
              </w:rPr>
              <w:t>Spring Break</w:t>
            </w:r>
          </w:p>
        </w:tc>
        <w:tc>
          <w:tcPr>
            <w:tcW w:w="1922" w:type="pct"/>
            <w:vAlign w:val="center"/>
          </w:tcPr>
          <w:p w14:paraId="4A089274" w14:textId="593AEA99" w:rsidR="00475C26" w:rsidRPr="00981A27" w:rsidRDefault="00475C26" w:rsidP="00475C26">
            <w:pPr>
              <w:pStyle w:val="ListParagraph"/>
              <w:numPr>
                <w:ilvl w:val="0"/>
                <w:numId w:val="20"/>
              </w:numPr>
              <w:rPr>
                <w:rFonts w:ascii="Times New Roman" w:hAnsi="Times New Roman" w:cs="Times New Roman"/>
                <w:sz w:val="24"/>
                <w:szCs w:val="24"/>
              </w:rPr>
            </w:pPr>
            <w:r w:rsidRPr="00981A27">
              <w:rPr>
                <w:rFonts w:ascii="Times New Roman" w:hAnsi="Times New Roman" w:cs="Times New Roman"/>
                <w:sz w:val="24"/>
                <w:szCs w:val="24"/>
              </w:rPr>
              <w:t xml:space="preserve"> </w:t>
            </w:r>
          </w:p>
        </w:tc>
      </w:tr>
      <w:tr w:rsidR="00475C26" w:rsidRPr="00981A27" w14:paraId="39702722" w14:textId="77777777" w:rsidTr="00B84DF2">
        <w:tc>
          <w:tcPr>
            <w:tcW w:w="904" w:type="pct"/>
            <w:vAlign w:val="center"/>
          </w:tcPr>
          <w:p w14:paraId="5776DD32" w14:textId="7FFCDBD5" w:rsidR="00475C26" w:rsidRPr="00981A27" w:rsidRDefault="00475C26" w:rsidP="00566B84">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0610A8A6" w14:textId="34F06B7A"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3/15</w:t>
            </w:r>
          </w:p>
        </w:tc>
        <w:tc>
          <w:tcPr>
            <w:tcW w:w="1780" w:type="pct"/>
            <w:vAlign w:val="center"/>
          </w:tcPr>
          <w:p w14:paraId="4822A7D8" w14:textId="2B1448B3" w:rsidR="00475C26" w:rsidRPr="00981A27" w:rsidRDefault="00566B84" w:rsidP="00566B84">
            <w:pPr>
              <w:rPr>
                <w:rFonts w:ascii="Times New Roman" w:hAnsi="Times New Roman" w:cs="Times New Roman"/>
                <w:sz w:val="24"/>
                <w:szCs w:val="24"/>
              </w:rPr>
            </w:pPr>
            <w:r w:rsidRPr="00981A27">
              <w:rPr>
                <w:rFonts w:ascii="Times New Roman" w:hAnsi="Times New Roman" w:cs="Times New Roman"/>
                <w:sz w:val="24"/>
                <w:szCs w:val="24"/>
              </w:rPr>
              <w:t>Spring Break</w:t>
            </w:r>
          </w:p>
        </w:tc>
        <w:tc>
          <w:tcPr>
            <w:tcW w:w="1922" w:type="pct"/>
            <w:vAlign w:val="center"/>
          </w:tcPr>
          <w:p w14:paraId="2164F74E" w14:textId="014B566D" w:rsidR="00475C26" w:rsidRPr="00981A27" w:rsidRDefault="00475C26" w:rsidP="00475C26">
            <w:pPr>
              <w:pStyle w:val="ListParagraph"/>
              <w:numPr>
                <w:ilvl w:val="0"/>
                <w:numId w:val="20"/>
              </w:numPr>
              <w:rPr>
                <w:rFonts w:ascii="Times New Roman" w:hAnsi="Times New Roman" w:cs="Times New Roman"/>
                <w:sz w:val="24"/>
                <w:szCs w:val="24"/>
              </w:rPr>
            </w:pPr>
          </w:p>
        </w:tc>
      </w:tr>
      <w:tr w:rsidR="00475C26" w:rsidRPr="00981A27" w14:paraId="3784B6B8" w14:textId="77777777" w:rsidTr="00B84DF2">
        <w:tc>
          <w:tcPr>
            <w:tcW w:w="904" w:type="pct"/>
            <w:shd w:val="clear" w:color="auto" w:fill="D0CECE" w:themeFill="background2" w:themeFillShade="E6"/>
            <w:vAlign w:val="center"/>
          </w:tcPr>
          <w:p w14:paraId="1E9A0BE2"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11</w:t>
            </w:r>
          </w:p>
        </w:tc>
        <w:tc>
          <w:tcPr>
            <w:tcW w:w="393" w:type="pct"/>
            <w:shd w:val="clear" w:color="auto" w:fill="D0CECE" w:themeFill="background2" w:themeFillShade="E6"/>
            <w:vAlign w:val="center"/>
          </w:tcPr>
          <w:p w14:paraId="16C6B05A" w14:textId="77777777" w:rsidR="00475C26" w:rsidRPr="00981A27" w:rsidRDefault="00475C26" w:rsidP="00475C26">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297D0548" w14:textId="5C3B2429" w:rsidR="00475C26" w:rsidRPr="00981A27" w:rsidRDefault="00475C26" w:rsidP="00786511">
            <w:pPr>
              <w:rPr>
                <w:rFonts w:ascii="Times New Roman" w:hAnsi="Times New Roman" w:cs="Times New Roman"/>
                <w:b/>
                <w:sz w:val="24"/>
                <w:szCs w:val="24"/>
              </w:rPr>
            </w:pPr>
            <w:r w:rsidRPr="00981A27">
              <w:rPr>
                <w:rFonts w:ascii="Times New Roman" w:hAnsi="Times New Roman" w:cs="Times New Roman"/>
                <w:b/>
                <w:sz w:val="24"/>
                <w:szCs w:val="24"/>
              </w:rPr>
              <w:t xml:space="preserve">The Human Rights Revolution: </w:t>
            </w:r>
          </w:p>
          <w:p w14:paraId="5F68189A" w14:textId="3C405D2B" w:rsidR="00475C26" w:rsidRPr="00981A27" w:rsidRDefault="00475C26" w:rsidP="00475C26">
            <w:pPr>
              <w:rPr>
                <w:rFonts w:ascii="Times New Roman" w:hAnsi="Times New Roman" w:cs="Times New Roman"/>
                <w:b/>
                <w:sz w:val="24"/>
                <w:szCs w:val="24"/>
              </w:rPr>
            </w:pPr>
            <w:r w:rsidRPr="00981A27">
              <w:rPr>
                <w:rFonts w:ascii="Times New Roman" w:hAnsi="Times New Roman" w:cs="Times New Roman"/>
                <w:b/>
                <w:sz w:val="24"/>
                <w:szCs w:val="24"/>
              </w:rPr>
              <w:t>The Construction of International Norms</w:t>
            </w:r>
          </w:p>
        </w:tc>
      </w:tr>
      <w:tr w:rsidR="00E371EB" w:rsidRPr="00981A27" w14:paraId="36F24DE3" w14:textId="77777777" w:rsidTr="00B84DF2">
        <w:tc>
          <w:tcPr>
            <w:tcW w:w="904" w:type="pct"/>
            <w:vAlign w:val="center"/>
          </w:tcPr>
          <w:p w14:paraId="79628476"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538097FB" w14:textId="108AA9E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3/18</w:t>
            </w:r>
          </w:p>
        </w:tc>
        <w:tc>
          <w:tcPr>
            <w:tcW w:w="1780" w:type="pct"/>
            <w:vAlign w:val="center"/>
          </w:tcPr>
          <w:p w14:paraId="07534E6E" w14:textId="2DBDCB46"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Lecture:</w:t>
            </w:r>
            <w:r w:rsidR="00702EA0">
              <w:rPr>
                <w:rFonts w:ascii="Times New Roman" w:hAnsi="Times New Roman" w:cs="Times New Roman"/>
                <w:sz w:val="24"/>
                <w:szCs w:val="24"/>
              </w:rPr>
              <w:t xml:space="preserve"> </w:t>
            </w:r>
            <w:r w:rsidR="00EF10F7">
              <w:rPr>
                <w:rFonts w:ascii="Times New Roman" w:hAnsi="Times New Roman" w:cs="Times New Roman"/>
                <w:sz w:val="24"/>
                <w:szCs w:val="24"/>
              </w:rPr>
              <w:t>Dignity at Large</w:t>
            </w:r>
          </w:p>
        </w:tc>
        <w:tc>
          <w:tcPr>
            <w:tcW w:w="1922" w:type="pct"/>
            <w:vAlign w:val="center"/>
          </w:tcPr>
          <w:p w14:paraId="57857BFC" w14:textId="54B99C69" w:rsidR="00E371EB" w:rsidRPr="00981A27" w:rsidRDefault="00E371EB" w:rsidP="00E371EB">
            <w:pPr>
              <w:pStyle w:val="ListParagraph"/>
              <w:numPr>
                <w:ilvl w:val="0"/>
                <w:numId w:val="21"/>
              </w:numPr>
              <w:rPr>
                <w:rFonts w:ascii="Times New Roman" w:hAnsi="Times New Roman" w:cs="Times New Roman"/>
                <w:sz w:val="24"/>
                <w:szCs w:val="24"/>
              </w:rPr>
            </w:pPr>
            <w:r w:rsidRPr="00981A27">
              <w:rPr>
                <w:rFonts w:ascii="Times New Roman" w:hAnsi="Times New Roman" w:cs="Times New Roman"/>
                <w:sz w:val="24"/>
                <w:szCs w:val="24"/>
              </w:rPr>
              <w:t xml:space="preserve"> </w:t>
            </w:r>
            <w:r w:rsidR="00566B84" w:rsidRPr="00981A27">
              <w:rPr>
                <w:rFonts w:ascii="Times New Roman" w:hAnsi="Times New Roman" w:cs="Times New Roman"/>
                <w:sz w:val="24"/>
                <w:szCs w:val="24"/>
              </w:rPr>
              <w:t>Revel: Module 6</w:t>
            </w:r>
          </w:p>
        </w:tc>
      </w:tr>
      <w:tr w:rsidR="00E371EB" w:rsidRPr="00981A27" w14:paraId="189AF102" w14:textId="77777777" w:rsidTr="00B84DF2">
        <w:tc>
          <w:tcPr>
            <w:tcW w:w="904" w:type="pct"/>
            <w:vAlign w:val="center"/>
          </w:tcPr>
          <w:p w14:paraId="08A2C10E"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66D4E36A" w14:textId="773A8CBA"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3/20</w:t>
            </w:r>
          </w:p>
        </w:tc>
        <w:tc>
          <w:tcPr>
            <w:tcW w:w="1780" w:type="pct"/>
            <w:vAlign w:val="center"/>
          </w:tcPr>
          <w:p w14:paraId="10255598" w14:textId="667E6675"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Discussion: </w:t>
            </w:r>
            <w:r w:rsidR="0018480E">
              <w:rPr>
                <w:rFonts w:ascii="Times New Roman" w:hAnsi="Times New Roman" w:cs="Times New Roman"/>
                <w:sz w:val="24"/>
                <w:szCs w:val="24"/>
              </w:rPr>
              <w:t>Crises, Complexity, and Choices</w:t>
            </w:r>
          </w:p>
        </w:tc>
        <w:tc>
          <w:tcPr>
            <w:tcW w:w="1922" w:type="pct"/>
            <w:vAlign w:val="center"/>
          </w:tcPr>
          <w:p w14:paraId="620C9AC9" w14:textId="1B0E7EF6" w:rsidR="00E371EB" w:rsidRPr="00981A27" w:rsidRDefault="00743EF1" w:rsidP="00E371EB">
            <w:pPr>
              <w:pStyle w:val="ListParagraph"/>
              <w:numPr>
                <w:ilvl w:val="0"/>
                <w:numId w:val="22"/>
              </w:numPr>
              <w:rPr>
                <w:rFonts w:ascii="Times New Roman" w:hAnsi="Times New Roman" w:cs="Times New Roman"/>
                <w:sz w:val="24"/>
                <w:szCs w:val="24"/>
              </w:rPr>
            </w:pPr>
            <w:r w:rsidRPr="00981A27">
              <w:rPr>
                <w:rFonts w:ascii="Times New Roman" w:hAnsi="Times New Roman" w:cs="Times New Roman"/>
                <w:sz w:val="24"/>
                <w:szCs w:val="24"/>
              </w:rPr>
              <w:t>Videos posted on eLC.</w:t>
            </w:r>
            <w:r w:rsidR="00E371EB" w:rsidRPr="00981A27">
              <w:rPr>
                <w:rFonts w:ascii="Times New Roman" w:hAnsi="Times New Roman" w:cs="Times New Roman"/>
                <w:sz w:val="24"/>
                <w:szCs w:val="24"/>
              </w:rPr>
              <w:t xml:space="preserve"> </w:t>
            </w:r>
          </w:p>
        </w:tc>
      </w:tr>
      <w:tr w:rsidR="00E371EB" w:rsidRPr="00981A27" w14:paraId="055A80AD" w14:textId="77777777" w:rsidTr="00B84DF2">
        <w:tc>
          <w:tcPr>
            <w:tcW w:w="904" w:type="pct"/>
            <w:vAlign w:val="center"/>
          </w:tcPr>
          <w:p w14:paraId="0B1C97FF"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62FFC2F0" w14:textId="52E1DE94"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3/22</w:t>
            </w:r>
          </w:p>
        </w:tc>
        <w:tc>
          <w:tcPr>
            <w:tcW w:w="1780" w:type="pct"/>
            <w:vAlign w:val="center"/>
          </w:tcPr>
          <w:p w14:paraId="08E65EF6" w14:textId="69DD4006"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Simulation: </w:t>
            </w:r>
          </w:p>
        </w:tc>
        <w:tc>
          <w:tcPr>
            <w:tcW w:w="1922" w:type="pct"/>
            <w:vAlign w:val="center"/>
          </w:tcPr>
          <w:p w14:paraId="0A6CA74A" w14:textId="468658AE" w:rsidR="00E371EB" w:rsidRPr="00981A27" w:rsidRDefault="009D7838" w:rsidP="00E371E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Materials posted on eLC.</w:t>
            </w:r>
          </w:p>
        </w:tc>
      </w:tr>
      <w:tr w:rsidR="00475C26" w:rsidRPr="00981A27" w14:paraId="46C52B87" w14:textId="77777777" w:rsidTr="00B84DF2">
        <w:tc>
          <w:tcPr>
            <w:tcW w:w="904" w:type="pct"/>
            <w:shd w:val="clear" w:color="auto" w:fill="D0CECE" w:themeFill="background2" w:themeFillShade="E6"/>
            <w:vAlign w:val="center"/>
          </w:tcPr>
          <w:p w14:paraId="7C072890"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12</w:t>
            </w:r>
          </w:p>
        </w:tc>
        <w:tc>
          <w:tcPr>
            <w:tcW w:w="393" w:type="pct"/>
            <w:shd w:val="clear" w:color="auto" w:fill="D0CECE" w:themeFill="background2" w:themeFillShade="E6"/>
            <w:vAlign w:val="center"/>
          </w:tcPr>
          <w:p w14:paraId="39AC1399" w14:textId="77777777" w:rsidR="00475C26" w:rsidRPr="00981A27" w:rsidRDefault="00475C26" w:rsidP="00475C26">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1978B504" w14:textId="36384570" w:rsidR="00475C26" w:rsidRPr="00981A27" w:rsidRDefault="00727AAC" w:rsidP="00475C26">
            <w:pPr>
              <w:rPr>
                <w:rFonts w:ascii="Times New Roman" w:hAnsi="Times New Roman" w:cs="Times New Roman"/>
                <w:b/>
                <w:sz w:val="24"/>
                <w:szCs w:val="24"/>
              </w:rPr>
            </w:pPr>
            <w:r w:rsidRPr="00981A27">
              <w:rPr>
                <w:rFonts w:ascii="Times New Roman" w:hAnsi="Times New Roman" w:cs="Times New Roman"/>
                <w:b/>
                <w:sz w:val="24"/>
                <w:szCs w:val="24"/>
              </w:rPr>
              <w:t>Workshop</w:t>
            </w:r>
          </w:p>
        </w:tc>
      </w:tr>
      <w:tr w:rsidR="00475C26" w:rsidRPr="00981A27" w14:paraId="7E0D4192" w14:textId="77777777" w:rsidTr="00B84DF2">
        <w:tc>
          <w:tcPr>
            <w:tcW w:w="904" w:type="pct"/>
            <w:vAlign w:val="center"/>
          </w:tcPr>
          <w:p w14:paraId="1523A20D"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130C958E" w14:textId="16C7CA5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3/25</w:t>
            </w:r>
          </w:p>
        </w:tc>
        <w:tc>
          <w:tcPr>
            <w:tcW w:w="1780" w:type="pct"/>
            <w:vAlign w:val="center"/>
          </w:tcPr>
          <w:p w14:paraId="64D23157" w14:textId="0A5CA82B" w:rsidR="00475C26" w:rsidRPr="00981A27" w:rsidRDefault="00792A31" w:rsidP="00475C26">
            <w:pPr>
              <w:jc w:val="center"/>
              <w:rPr>
                <w:rFonts w:ascii="Times New Roman" w:hAnsi="Times New Roman" w:cs="Times New Roman"/>
                <w:sz w:val="24"/>
                <w:szCs w:val="24"/>
              </w:rPr>
            </w:pPr>
            <w:r>
              <w:rPr>
                <w:rFonts w:ascii="Times New Roman" w:hAnsi="Times New Roman" w:cs="Times New Roman"/>
                <w:sz w:val="24"/>
                <w:szCs w:val="24"/>
              </w:rPr>
              <w:t xml:space="preserve">Workshop: </w:t>
            </w:r>
            <w:r w:rsidR="001F0E11">
              <w:rPr>
                <w:rFonts w:ascii="Times New Roman" w:hAnsi="Times New Roman" w:cs="Times New Roman"/>
                <w:sz w:val="24"/>
                <w:szCs w:val="24"/>
              </w:rPr>
              <w:t>Second Draft Roundtable</w:t>
            </w:r>
          </w:p>
        </w:tc>
        <w:tc>
          <w:tcPr>
            <w:tcW w:w="1922" w:type="pct"/>
            <w:vAlign w:val="center"/>
          </w:tcPr>
          <w:p w14:paraId="3391DE63" w14:textId="2858ABCF" w:rsidR="00475C26" w:rsidRPr="00981A27" w:rsidRDefault="00D069D1" w:rsidP="00475C26">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Peer critiques due on eLC</w:t>
            </w:r>
            <w:r w:rsidR="003062A0">
              <w:rPr>
                <w:rFonts w:ascii="Times New Roman" w:hAnsi="Times New Roman" w:cs="Times New Roman"/>
                <w:sz w:val="24"/>
                <w:szCs w:val="24"/>
              </w:rPr>
              <w:t xml:space="preserve"> by midnight.</w:t>
            </w:r>
          </w:p>
        </w:tc>
      </w:tr>
      <w:tr w:rsidR="00475C26" w:rsidRPr="00981A27" w14:paraId="1EE11BFB" w14:textId="77777777" w:rsidTr="00B84DF2">
        <w:tc>
          <w:tcPr>
            <w:tcW w:w="904" w:type="pct"/>
            <w:vAlign w:val="center"/>
          </w:tcPr>
          <w:p w14:paraId="5D99746D"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63145323" w14:textId="011A75C0"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3/27</w:t>
            </w:r>
          </w:p>
        </w:tc>
        <w:tc>
          <w:tcPr>
            <w:tcW w:w="1780" w:type="pct"/>
            <w:vAlign w:val="center"/>
          </w:tcPr>
          <w:p w14:paraId="1DC641E1" w14:textId="3A379238" w:rsidR="00475C26" w:rsidRPr="00981A27" w:rsidRDefault="00A54D4C" w:rsidP="00475C26">
            <w:pPr>
              <w:jc w:val="center"/>
              <w:rPr>
                <w:rFonts w:ascii="Times New Roman" w:hAnsi="Times New Roman" w:cs="Times New Roman"/>
                <w:sz w:val="24"/>
                <w:szCs w:val="24"/>
              </w:rPr>
            </w:pPr>
            <w:r>
              <w:rPr>
                <w:rFonts w:ascii="Times New Roman" w:hAnsi="Times New Roman" w:cs="Times New Roman"/>
                <w:sz w:val="24"/>
                <w:szCs w:val="24"/>
              </w:rPr>
              <w:t>No class</w:t>
            </w:r>
          </w:p>
        </w:tc>
        <w:tc>
          <w:tcPr>
            <w:tcW w:w="1922" w:type="pct"/>
            <w:vAlign w:val="center"/>
          </w:tcPr>
          <w:p w14:paraId="59DA183F" w14:textId="25A24E12" w:rsidR="00475C26" w:rsidRPr="00981A27" w:rsidRDefault="00475C26" w:rsidP="00475C26">
            <w:pPr>
              <w:pStyle w:val="ListParagraph"/>
              <w:numPr>
                <w:ilvl w:val="0"/>
                <w:numId w:val="24"/>
              </w:numPr>
              <w:rPr>
                <w:rFonts w:ascii="Times New Roman" w:hAnsi="Times New Roman" w:cs="Times New Roman"/>
                <w:sz w:val="24"/>
                <w:szCs w:val="24"/>
              </w:rPr>
            </w:pPr>
            <w:r w:rsidRPr="00981A27">
              <w:rPr>
                <w:rFonts w:ascii="Times New Roman" w:hAnsi="Times New Roman" w:cs="Times New Roman"/>
                <w:sz w:val="24"/>
                <w:szCs w:val="24"/>
              </w:rPr>
              <w:t xml:space="preserve"> </w:t>
            </w:r>
          </w:p>
        </w:tc>
      </w:tr>
      <w:tr w:rsidR="00475C26" w:rsidRPr="00981A27" w14:paraId="2AF66077" w14:textId="77777777" w:rsidTr="00B84DF2">
        <w:tc>
          <w:tcPr>
            <w:tcW w:w="904" w:type="pct"/>
            <w:vAlign w:val="center"/>
          </w:tcPr>
          <w:p w14:paraId="3CFB1FA9"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08FA6812" w14:textId="32BC2854"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3/29</w:t>
            </w:r>
          </w:p>
        </w:tc>
        <w:tc>
          <w:tcPr>
            <w:tcW w:w="1780" w:type="pct"/>
            <w:vAlign w:val="center"/>
          </w:tcPr>
          <w:p w14:paraId="09772D92" w14:textId="430C2904" w:rsidR="00475C26" w:rsidRPr="00981A27" w:rsidRDefault="00A54D4C" w:rsidP="00475C26">
            <w:pPr>
              <w:jc w:val="center"/>
              <w:rPr>
                <w:rFonts w:ascii="Times New Roman" w:hAnsi="Times New Roman" w:cs="Times New Roman"/>
                <w:sz w:val="24"/>
                <w:szCs w:val="24"/>
              </w:rPr>
            </w:pPr>
            <w:r>
              <w:rPr>
                <w:rFonts w:ascii="Times New Roman" w:hAnsi="Times New Roman" w:cs="Times New Roman"/>
                <w:sz w:val="24"/>
                <w:szCs w:val="24"/>
              </w:rPr>
              <w:t>No class</w:t>
            </w:r>
          </w:p>
        </w:tc>
        <w:tc>
          <w:tcPr>
            <w:tcW w:w="1922" w:type="pct"/>
            <w:vAlign w:val="center"/>
          </w:tcPr>
          <w:p w14:paraId="14B626AC" w14:textId="2A2A59C7" w:rsidR="00475C26" w:rsidRPr="00981A27" w:rsidRDefault="00F00212" w:rsidP="00475C26">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Full draft of article due on eLC.</w:t>
            </w:r>
          </w:p>
        </w:tc>
      </w:tr>
      <w:tr w:rsidR="00475C26" w:rsidRPr="00981A27" w14:paraId="4B8C2232" w14:textId="77777777" w:rsidTr="00B84DF2">
        <w:tc>
          <w:tcPr>
            <w:tcW w:w="904" w:type="pct"/>
            <w:shd w:val="clear" w:color="auto" w:fill="D0CECE" w:themeFill="background2" w:themeFillShade="E6"/>
            <w:vAlign w:val="center"/>
          </w:tcPr>
          <w:p w14:paraId="48DF6FC0"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13</w:t>
            </w:r>
          </w:p>
        </w:tc>
        <w:tc>
          <w:tcPr>
            <w:tcW w:w="393" w:type="pct"/>
            <w:shd w:val="clear" w:color="auto" w:fill="D0CECE" w:themeFill="background2" w:themeFillShade="E6"/>
            <w:vAlign w:val="center"/>
          </w:tcPr>
          <w:p w14:paraId="3ECEED45" w14:textId="77777777" w:rsidR="00475C26" w:rsidRPr="00981A27" w:rsidRDefault="00475C26" w:rsidP="00475C26">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1D52422D" w14:textId="77777777" w:rsidR="00727AAC" w:rsidRPr="00981A27" w:rsidRDefault="00727AAC" w:rsidP="00ED2392">
            <w:pPr>
              <w:rPr>
                <w:rFonts w:ascii="Times New Roman" w:hAnsi="Times New Roman" w:cs="Times New Roman"/>
                <w:b/>
                <w:sz w:val="24"/>
                <w:szCs w:val="24"/>
              </w:rPr>
            </w:pPr>
            <w:r w:rsidRPr="00981A27">
              <w:rPr>
                <w:rFonts w:ascii="Times New Roman" w:hAnsi="Times New Roman" w:cs="Times New Roman"/>
                <w:b/>
                <w:sz w:val="24"/>
                <w:szCs w:val="24"/>
              </w:rPr>
              <w:t xml:space="preserve">Economic Globalization: </w:t>
            </w:r>
          </w:p>
          <w:p w14:paraId="237145B6" w14:textId="77C18140" w:rsidR="00475C26" w:rsidRPr="00981A27" w:rsidRDefault="00727AAC" w:rsidP="00727AAC">
            <w:pPr>
              <w:rPr>
                <w:rFonts w:ascii="Times New Roman" w:hAnsi="Times New Roman" w:cs="Times New Roman"/>
                <w:b/>
                <w:sz w:val="24"/>
                <w:szCs w:val="24"/>
              </w:rPr>
            </w:pPr>
            <w:r w:rsidRPr="00981A27">
              <w:rPr>
                <w:rFonts w:ascii="Times New Roman" w:hAnsi="Times New Roman" w:cs="Times New Roman"/>
                <w:b/>
                <w:sz w:val="24"/>
                <w:szCs w:val="24"/>
              </w:rPr>
              <w:t>The Consequences of Liberal Commercialism</w:t>
            </w:r>
          </w:p>
        </w:tc>
      </w:tr>
      <w:tr w:rsidR="00E371EB" w:rsidRPr="00981A27" w14:paraId="689C01BE" w14:textId="77777777" w:rsidTr="00B84DF2">
        <w:tc>
          <w:tcPr>
            <w:tcW w:w="904" w:type="pct"/>
            <w:vAlign w:val="center"/>
          </w:tcPr>
          <w:p w14:paraId="5A08B227"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1AA761C7" w14:textId="4D5BD959"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4/1</w:t>
            </w:r>
          </w:p>
        </w:tc>
        <w:tc>
          <w:tcPr>
            <w:tcW w:w="1780" w:type="pct"/>
            <w:vAlign w:val="center"/>
          </w:tcPr>
          <w:p w14:paraId="225EE071" w14:textId="5352F408"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Lecture: </w:t>
            </w:r>
            <w:r w:rsidR="00B851EF">
              <w:rPr>
                <w:rFonts w:ascii="Times New Roman" w:hAnsi="Times New Roman" w:cs="Times New Roman"/>
                <w:sz w:val="24"/>
                <w:szCs w:val="24"/>
              </w:rPr>
              <w:t>Competition</w:t>
            </w:r>
            <w:r w:rsidR="00C739FB">
              <w:rPr>
                <w:rFonts w:ascii="Times New Roman" w:hAnsi="Times New Roman" w:cs="Times New Roman"/>
                <w:sz w:val="24"/>
                <w:szCs w:val="24"/>
              </w:rPr>
              <w:t xml:space="preserve"> &amp; Cooperation</w:t>
            </w:r>
          </w:p>
        </w:tc>
        <w:tc>
          <w:tcPr>
            <w:tcW w:w="1922" w:type="pct"/>
            <w:vAlign w:val="center"/>
          </w:tcPr>
          <w:p w14:paraId="06EDB742" w14:textId="2583611B" w:rsidR="00E371EB" w:rsidRPr="00981A27" w:rsidRDefault="00566B84" w:rsidP="00E371EB">
            <w:pPr>
              <w:pStyle w:val="ListParagraph"/>
              <w:numPr>
                <w:ilvl w:val="0"/>
                <w:numId w:val="26"/>
              </w:numPr>
              <w:rPr>
                <w:rFonts w:ascii="Times New Roman" w:hAnsi="Times New Roman" w:cs="Times New Roman"/>
                <w:sz w:val="24"/>
                <w:szCs w:val="24"/>
              </w:rPr>
            </w:pPr>
            <w:r w:rsidRPr="00981A27">
              <w:rPr>
                <w:rFonts w:ascii="Times New Roman" w:hAnsi="Times New Roman" w:cs="Times New Roman"/>
                <w:sz w:val="24"/>
                <w:szCs w:val="24"/>
              </w:rPr>
              <w:t>Revel: Module 7</w:t>
            </w:r>
            <w:r w:rsidR="00E371EB" w:rsidRPr="00981A27">
              <w:rPr>
                <w:rFonts w:ascii="Times New Roman" w:hAnsi="Times New Roman" w:cs="Times New Roman"/>
                <w:sz w:val="24"/>
                <w:szCs w:val="24"/>
              </w:rPr>
              <w:t xml:space="preserve"> </w:t>
            </w:r>
          </w:p>
        </w:tc>
      </w:tr>
      <w:tr w:rsidR="00E371EB" w:rsidRPr="00981A27" w14:paraId="013FB335" w14:textId="77777777" w:rsidTr="00B84DF2">
        <w:tc>
          <w:tcPr>
            <w:tcW w:w="904" w:type="pct"/>
            <w:vAlign w:val="center"/>
          </w:tcPr>
          <w:p w14:paraId="43FBBAA7"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2B347056" w14:textId="4A53F74B"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4/3</w:t>
            </w:r>
          </w:p>
        </w:tc>
        <w:tc>
          <w:tcPr>
            <w:tcW w:w="1780" w:type="pct"/>
            <w:vAlign w:val="center"/>
          </w:tcPr>
          <w:p w14:paraId="15C65AA7" w14:textId="60941E4B"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Discussion: </w:t>
            </w:r>
            <w:r w:rsidR="00C739FB">
              <w:rPr>
                <w:rFonts w:ascii="Times New Roman" w:hAnsi="Times New Roman" w:cs="Times New Roman"/>
                <w:sz w:val="24"/>
                <w:szCs w:val="24"/>
              </w:rPr>
              <w:t>What is a healthy economy?</w:t>
            </w:r>
          </w:p>
        </w:tc>
        <w:tc>
          <w:tcPr>
            <w:tcW w:w="1922" w:type="pct"/>
            <w:vAlign w:val="center"/>
          </w:tcPr>
          <w:p w14:paraId="4129F242" w14:textId="4A7413F6" w:rsidR="00E371EB" w:rsidRPr="00981A27" w:rsidRDefault="00743EF1" w:rsidP="00E371EB">
            <w:pPr>
              <w:pStyle w:val="ListParagraph"/>
              <w:numPr>
                <w:ilvl w:val="0"/>
                <w:numId w:val="27"/>
              </w:numPr>
              <w:rPr>
                <w:rFonts w:ascii="Times New Roman" w:hAnsi="Times New Roman" w:cs="Times New Roman"/>
                <w:sz w:val="24"/>
                <w:szCs w:val="24"/>
              </w:rPr>
            </w:pPr>
            <w:r w:rsidRPr="00981A27">
              <w:rPr>
                <w:rFonts w:ascii="Times New Roman" w:hAnsi="Times New Roman" w:cs="Times New Roman"/>
                <w:sz w:val="24"/>
                <w:szCs w:val="24"/>
              </w:rPr>
              <w:t>Videos posted on eLC.</w:t>
            </w:r>
          </w:p>
        </w:tc>
      </w:tr>
      <w:tr w:rsidR="00E371EB" w:rsidRPr="00981A27" w14:paraId="2C3DC3D5" w14:textId="77777777" w:rsidTr="00B84DF2">
        <w:tc>
          <w:tcPr>
            <w:tcW w:w="904" w:type="pct"/>
            <w:vAlign w:val="center"/>
          </w:tcPr>
          <w:p w14:paraId="03CABAF2"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lastRenderedPageBreak/>
              <w:t>Friday</w:t>
            </w:r>
          </w:p>
        </w:tc>
        <w:tc>
          <w:tcPr>
            <w:tcW w:w="393" w:type="pct"/>
            <w:vAlign w:val="center"/>
          </w:tcPr>
          <w:p w14:paraId="13727C5B" w14:textId="29A1DABC"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4/5</w:t>
            </w:r>
          </w:p>
        </w:tc>
        <w:tc>
          <w:tcPr>
            <w:tcW w:w="1780" w:type="pct"/>
            <w:vAlign w:val="center"/>
          </w:tcPr>
          <w:p w14:paraId="2A197500" w14:textId="6E806813" w:rsidR="00E371EB" w:rsidRPr="00981A27" w:rsidRDefault="00C739FB" w:rsidP="00E371EB">
            <w:pPr>
              <w:jc w:val="center"/>
              <w:rPr>
                <w:rFonts w:ascii="Times New Roman" w:hAnsi="Times New Roman" w:cs="Times New Roman"/>
                <w:sz w:val="24"/>
                <w:szCs w:val="24"/>
              </w:rPr>
            </w:pPr>
            <w:r>
              <w:rPr>
                <w:rFonts w:ascii="Times New Roman" w:hAnsi="Times New Roman" w:cs="Times New Roman"/>
                <w:sz w:val="24"/>
                <w:szCs w:val="24"/>
              </w:rPr>
              <w:t>Movie Day</w:t>
            </w:r>
            <w:r w:rsidR="00E371EB" w:rsidRPr="00981A27">
              <w:rPr>
                <w:rFonts w:ascii="Times New Roman" w:hAnsi="Times New Roman" w:cs="Times New Roman"/>
                <w:sz w:val="24"/>
                <w:szCs w:val="24"/>
              </w:rPr>
              <w:t xml:space="preserve"> </w:t>
            </w:r>
          </w:p>
        </w:tc>
        <w:tc>
          <w:tcPr>
            <w:tcW w:w="1922" w:type="pct"/>
            <w:vAlign w:val="center"/>
          </w:tcPr>
          <w:p w14:paraId="7AA1CCE1" w14:textId="33C6C825" w:rsidR="00E371EB" w:rsidRPr="00981A27" w:rsidRDefault="00E371EB" w:rsidP="00E371EB">
            <w:pPr>
              <w:pStyle w:val="ListParagraph"/>
              <w:numPr>
                <w:ilvl w:val="0"/>
                <w:numId w:val="28"/>
              </w:numPr>
              <w:rPr>
                <w:rFonts w:ascii="Times New Roman" w:hAnsi="Times New Roman" w:cs="Times New Roman"/>
                <w:sz w:val="24"/>
                <w:szCs w:val="24"/>
              </w:rPr>
            </w:pPr>
          </w:p>
        </w:tc>
      </w:tr>
      <w:tr w:rsidR="00475C26" w:rsidRPr="00981A27" w14:paraId="2B2CD61B" w14:textId="77777777" w:rsidTr="00B84DF2">
        <w:tc>
          <w:tcPr>
            <w:tcW w:w="904" w:type="pct"/>
            <w:shd w:val="clear" w:color="auto" w:fill="D0CECE" w:themeFill="background2" w:themeFillShade="E6"/>
            <w:vAlign w:val="center"/>
          </w:tcPr>
          <w:p w14:paraId="588E9207"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14</w:t>
            </w:r>
          </w:p>
        </w:tc>
        <w:tc>
          <w:tcPr>
            <w:tcW w:w="393" w:type="pct"/>
            <w:shd w:val="clear" w:color="auto" w:fill="D0CECE" w:themeFill="background2" w:themeFillShade="E6"/>
            <w:vAlign w:val="center"/>
          </w:tcPr>
          <w:p w14:paraId="7084F39A" w14:textId="77777777" w:rsidR="00475C26" w:rsidRPr="00981A27" w:rsidRDefault="00475C26" w:rsidP="00475C26">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12FA14E6" w14:textId="77777777" w:rsidR="00944DF8" w:rsidRPr="00981A27" w:rsidRDefault="00944DF8" w:rsidP="00B46DBB">
            <w:pPr>
              <w:rPr>
                <w:rFonts w:ascii="Times New Roman" w:hAnsi="Times New Roman" w:cs="Times New Roman"/>
                <w:b/>
                <w:sz w:val="24"/>
                <w:szCs w:val="24"/>
              </w:rPr>
            </w:pPr>
            <w:r w:rsidRPr="00981A27">
              <w:rPr>
                <w:rFonts w:ascii="Times New Roman" w:hAnsi="Times New Roman" w:cs="Times New Roman"/>
                <w:b/>
                <w:sz w:val="24"/>
                <w:szCs w:val="24"/>
              </w:rPr>
              <w:t xml:space="preserve">Transnational Challenges: </w:t>
            </w:r>
          </w:p>
          <w:p w14:paraId="1C9F6D32" w14:textId="1F0068AA" w:rsidR="00475C26" w:rsidRPr="00981A27" w:rsidRDefault="00944DF8" w:rsidP="00944DF8">
            <w:pPr>
              <w:rPr>
                <w:rFonts w:ascii="Times New Roman" w:hAnsi="Times New Roman" w:cs="Times New Roman"/>
                <w:sz w:val="24"/>
                <w:szCs w:val="24"/>
              </w:rPr>
            </w:pPr>
            <w:r w:rsidRPr="00981A27">
              <w:rPr>
                <w:rFonts w:ascii="Times New Roman" w:hAnsi="Times New Roman" w:cs="Times New Roman"/>
                <w:b/>
                <w:sz w:val="24"/>
                <w:szCs w:val="24"/>
              </w:rPr>
              <w:t>The State System Under Stress</w:t>
            </w:r>
          </w:p>
        </w:tc>
      </w:tr>
      <w:tr w:rsidR="00E371EB" w:rsidRPr="00981A27" w14:paraId="550B8A4C" w14:textId="77777777" w:rsidTr="00B84DF2">
        <w:tc>
          <w:tcPr>
            <w:tcW w:w="904" w:type="pct"/>
            <w:vAlign w:val="center"/>
          </w:tcPr>
          <w:p w14:paraId="721E9376"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1A0C04EA" w14:textId="0343466C"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4/8</w:t>
            </w:r>
          </w:p>
        </w:tc>
        <w:tc>
          <w:tcPr>
            <w:tcW w:w="1780" w:type="pct"/>
            <w:vAlign w:val="center"/>
          </w:tcPr>
          <w:p w14:paraId="5A253FFA" w14:textId="3DB34A60"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Lecture: </w:t>
            </w:r>
            <w:r w:rsidR="001601B2">
              <w:rPr>
                <w:rFonts w:ascii="Times New Roman" w:hAnsi="Times New Roman" w:cs="Times New Roman"/>
                <w:sz w:val="24"/>
                <w:szCs w:val="24"/>
              </w:rPr>
              <w:t>Two Steps Forward, One Step Back</w:t>
            </w:r>
          </w:p>
        </w:tc>
        <w:tc>
          <w:tcPr>
            <w:tcW w:w="1922" w:type="pct"/>
            <w:vAlign w:val="center"/>
          </w:tcPr>
          <w:p w14:paraId="3BC6CF4D" w14:textId="5ECB4386" w:rsidR="00E371EB" w:rsidRPr="00981A27" w:rsidRDefault="00566B84" w:rsidP="00E371EB">
            <w:pPr>
              <w:pStyle w:val="ListParagraph"/>
              <w:numPr>
                <w:ilvl w:val="0"/>
                <w:numId w:val="29"/>
              </w:numPr>
              <w:rPr>
                <w:rFonts w:ascii="Times New Roman" w:hAnsi="Times New Roman" w:cs="Times New Roman"/>
                <w:sz w:val="24"/>
                <w:szCs w:val="24"/>
              </w:rPr>
            </w:pPr>
            <w:r w:rsidRPr="00981A27">
              <w:rPr>
                <w:rFonts w:ascii="Times New Roman" w:hAnsi="Times New Roman" w:cs="Times New Roman"/>
                <w:sz w:val="24"/>
                <w:szCs w:val="24"/>
              </w:rPr>
              <w:t>Revel: Module 8</w:t>
            </w:r>
          </w:p>
        </w:tc>
      </w:tr>
      <w:tr w:rsidR="00E371EB" w:rsidRPr="00981A27" w14:paraId="340468C4" w14:textId="77777777" w:rsidTr="00B84DF2">
        <w:tc>
          <w:tcPr>
            <w:tcW w:w="904" w:type="pct"/>
            <w:vAlign w:val="center"/>
          </w:tcPr>
          <w:p w14:paraId="36C570D5"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4F867272" w14:textId="307061CA"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4/10</w:t>
            </w:r>
          </w:p>
        </w:tc>
        <w:tc>
          <w:tcPr>
            <w:tcW w:w="1780" w:type="pct"/>
            <w:vAlign w:val="center"/>
          </w:tcPr>
          <w:p w14:paraId="73E15BCC" w14:textId="3ABB135B"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Discussion: </w:t>
            </w:r>
            <w:r w:rsidR="004846A6">
              <w:rPr>
                <w:rFonts w:ascii="Times New Roman" w:hAnsi="Times New Roman" w:cs="Times New Roman"/>
                <w:sz w:val="24"/>
                <w:szCs w:val="24"/>
              </w:rPr>
              <w:t xml:space="preserve">Human Security, </w:t>
            </w:r>
            <w:r w:rsidR="00F03766">
              <w:rPr>
                <w:rFonts w:ascii="Times New Roman" w:hAnsi="Times New Roman" w:cs="Times New Roman"/>
                <w:sz w:val="24"/>
                <w:szCs w:val="24"/>
              </w:rPr>
              <w:t>Health, and the Environment</w:t>
            </w:r>
          </w:p>
        </w:tc>
        <w:tc>
          <w:tcPr>
            <w:tcW w:w="1922" w:type="pct"/>
            <w:vAlign w:val="center"/>
          </w:tcPr>
          <w:p w14:paraId="3281AE31" w14:textId="623E382F" w:rsidR="00E371EB" w:rsidRPr="00981A27" w:rsidRDefault="00743EF1" w:rsidP="00E371EB">
            <w:pPr>
              <w:pStyle w:val="ListParagraph"/>
              <w:numPr>
                <w:ilvl w:val="0"/>
                <w:numId w:val="30"/>
              </w:numPr>
              <w:rPr>
                <w:rFonts w:ascii="Times New Roman" w:hAnsi="Times New Roman" w:cs="Times New Roman"/>
                <w:sz w:val="24"/>
                <w:szCs w:val="24"/>
              </w:rPr>
            </w:pPr>
            <w:r w:rsidRPr="00981A27">
              <w:rPr>
                <w:rFonts w:ascii="Times New Roman" w:hAnsi="Times New Roman" w:cs="Times New Roman"/>
                <w:sz w:val="24"/>
                <w:szCs w:val="24"/>
              </w:rPr>
              <w:t>Videos posted on eLC.</w:t>
            </w:r>
          </w:p>
        </w:tc>
      </w:tr>
      <w:tr w:rsidR="00E371EB" w:rsidRPr="00981A27" w14:paraId="1505234E" w14:textId="77777777" w:rsidTr="00B84DF2">
        <w:tc>
          <w:tcPr>
            <w:tcW w:w="904" w:type="pct"/>
            <w:vAlign w:val="center"/>
          </w:tcPr>
          <w:p w14:paraId="2833EE50"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6B4A34FF" w14:textId="6FF6FB8D"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4/12</w:t>
            </w:r>
          </w:p>
        </w:tc>
        <w:tc>
          <w:tcPr>
            <w:tcW w:w="1780" w:type="pct"/>
            <w:vAlign w:val="center"/>
          </w:tcPr>
          <w:p w14:paraId="18E014D9" w14:textId="13BC7875"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Simulation: </w:t>
            </w:r>
            <w:r w:rsidR="00917696">
              <w:rPr>
                <w:rFonts w:ascii="Times New Roman" w:hAnsi="Times New Roman" w:cs="Times New Roman"/>
                <w:sz w:val="24"/>
                <w:szCs w:val="24"/>
              </w:rPr>
              <w:t>A President Responds</w:t>
            </w:r>
          </w:p>
        </w:tc>
        <w:tc>
          <w:tcPr>
            <w:tcW w:w="1922" w:type="pct"/>
            <w:vAlign w:val="center"/>
          </w:tcPr>
          <w:p w14:paraId="678C8632" w14:textId="7FB968B5" w:rsidR="00E371EB" w:rsidRPr="00981A27" w:rsidRDefault="003F7239" w:rsidP="00E371EB">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Materials posted on eLC.</w:t>
            </w:r>
          </w:p>
        </w:tc>
      </w:tr>
      <w:tr w:rsidR="00475C26" w:rsidRPr="00981A27" w14:paraId="6F06FC4D" w14:textId="77777777" w:rsidTr="00B84DF2">
        <w:tc>
          <w:tcPr>
            <w:tcW w:w="904" w:type="pct"/>
            <w:shd w:val="clear" w:color="auto" w:fill="D0CECE" w:themeFill="background2" w:themeFillShade="E6"/>
            <w:vAlign w:val="center"/>
          </w:tcPr>
          <w:p w14:paraId="01281379"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15</w:t>
            </w:r>
          </w:p>
        </w:tc>
        <w:tc>
          <w:tcPr>
            <w:tcW w:w="393" w:type="pct"/>
            <w:shd w:val="clear" w:color="auto" w:fill="D0CECE" w:themeFill="background2" w:themeFillShade="E6"/>
            <w:vAlign w:val="center"/>
          </w:tcPr>
          <w:p w14:paraId="797FBBE8" w14:textId="77777777" w:rsidR="00475C26" w:rsidRPr="00981A27" w:rsidRDefault="00475C26" w:rsidP="00475C26">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47219968" w14:textId="715D044D" w:rsidR="00475C26" w:rsidRPr="00981A27" w:rsidRDefault="00727AAC" w:rsidP="00CA2517">
            <w:pPr>
              <w:rPr>
                <w:rFonts w:ascii="Times New Roman" w:hAnsi="Times New Roman" w:cs="Times New Roman"/>
                <w:b/>
                <w:sz w:val="24"/>
                <w:szCs w:val="24"/>
              </w:rPr>
            </w:pPr>
            <w:r w:rsidRPr="00981A27">
              <w:rPr>
                <w:rFonts w:ascii="Times New Roman" w:hAnsi="Times New Roman" w:cs="Times New Roman"/>
                <w:b/>
                <w:sz w:val="24"/>
                <w:szCs w:val="24"/>
              </w:rPr>
              <w:t>Workshop</w:t>
            </w:r>
          </w:p>
        </w:tc>
      </w:tr>
      <w:tr w:rsidR="00475C26" w:rsidRPr="00981A27" w14:paraId="5E90978D" w14:textId="77777777" w:rsidTr="00B84DF2">
        <w:tc>
          <w:tcPr>
            <w:tcW w:w="904" w:type="pct"/>
            <w:vAlign w:val="center"/>
          </w:tcPr>
          <w:p w14:paraId="7A0A07C9"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6DD9A6EC" w14:textId="6AB2EB23"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4/15</w:t>
            </w:r>
          </w:p>
        </w:tc>
        <w:tc>
          <w:tcPr>
            <w:tcW w:w="1780" w:type="pct"/>
            <w:vAlign w:val="center"/>
          </w:tcPr>
          <w:p w14:paraId="51E5A425" w14:textId="651E0F34" w:rsidR="00475C26" w:rsidRPr="00981A27" w:rsidRDefault="00792A31" w:rsidP="00475C26">
            <w:pPr>
              <w:jc w:val="center"/>
              <w:rPr>
                <w:rFonts w:ascii="Times New Roman" w:hAnsi="Times New Roman" w:cs="Times New Roman"/>
                <w:sz w:val="24"/>
                <w:szCs w:val="24"/>
              </w:rPr>
            </w:pPr>
            <w:r>
              <w:rPr>
                <w:rFonts w:ascii="Times New Roman" w:hAnsi="Times New Roman" w:cs="Times New Roman"/>
                <w:sz w:val="24"/>
                <w:szCs w:val="24"/>
              </w:rPr>
              <w:t xml:space="preserve">Workshop: </w:t>
            </w:r>
            <w:r w:rsidR="00592472">
              <w:rPr>
                <w:rFonts w:ascii="Times New Roman" w:hAnsi="Times New Roman" w:cs="Times New Roman"/>
                <w:sz w:val="24"/>
                <w:szCs w:val="24"/>
              </w:rPr>
              <w:t>One-on-Ones</w:t>
            </w:r>
          </w:p>
        </w:tc>
        <w:tc>
          <w:tcPr>
            <w:tcW w:w="1922" w:type="pct"/>
            <w:vAlign w:val="center"/>
          </w:tcPr>
          <w:p w14:paraId="71D6F562" w14:textId="7F9FA213" w:rsidR="00475C26" w:rsidRPr="00981A27" w:rsidRDefault="00475C26" w:rsidP="00475C26">
            <w:pPr>
              <w:pStyle w:val="ListParagraph"/>
              <w:numPr>
                <w:ilvl w:val="0"/>
                <w:numId w:val="31"/>
              </w:numPr>
              <w:rPr>
                <w:rFonts w:ascii="Times New Roman" w:hAnsi="Times New Roman" w:cs="Times New Roman"/>
                <w:sz w:val="24"/>
                <w:szCs w:val="24"/>
              </w:rPr>
            </w:pPr>
            <w:r w:rsidRPr="00981A27">
              <w:rPr>
                <w:rFonts w:ascii="Times New Roman" w:hAnsi="Times New Roman" w:cs="Times New Roman"/>
                <w:sz w:val="24"/>
                <w:szCs w:val="24"/>
              </w:rPr>
              <w:t xml:space="preserve"> </w:t>
            </w:r>
          </w:p>
        </w:tc>
      </w:tr>
      <w:tr w:rsidR="00475C26" w:rsidRPr="00981A27" w14:paraId="405B5AC4" w14:textId="77777777" w:rsidTr="00B84DF2">
        <w:tc>
          <w:tcPr>
            <w:tcW w:w="904" w:type="pct"/>
            <w:vAlign w:val="center"/>
          </w:tcPr>
          <w:p w14:paraId="6C12EC3D"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2CFDCF35" w14:textId="22AB6C66"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4/17</w:t>
            </w:r>
          </w:p>
        </w:tc>
        <w:tc>
          <w:tcPr>
            <w:tcW w:w="1780" w:type="pct"/>
            <w:vAlign w:val="center"/>
          </w:tcPr>
          <w:p w14:paraId="2002DF3A" w14:textId="44E651CE" w:rsidR="00475C26" w:rsidRPr="00981A27" w:rsidRDefault="00792A31" w:rsidP="00475C26">
            <w:pPr>
              <w:jc w:val="center"/>
              <w:rPr>
                <w:rFonts w:ascii="Times New Roman" w:hAnsi="Times New Roman" w:cs="Times New Roman"/>
                <w:sz w:val="24"/>
                <w:szCs w:val="24"/>
              </w:rPr>
            </w:pPr>
            <w:r>
              <w:rPr>
                <w:rFonts w:ascii="Times New Roman" w:hAnsi="Times New Roman" w:cs="Times New Roman"/>
                <w:sz w:val="24"/>
                <w:szCs w:val="24"/>
              </w:rPr>
              <w:t xml:space="preserve">Workshop: </w:t>
            </w:r>
            <w:r w:rsidR="001D7A6A">
              <w:rPr>
                <w:rFonts w:ascii="Times New Roman" w:hAnsi="Times New Roman" w:cs="Times New Roman"/>
                <w:sz w:val="24"/>
                <w:szCs w:val="24"/>
              </w:rPr>
              <w:t>Final Draft Roundtable</w:t>
            </w:r>
          </w:p>
        </w:tc>
        <w:tc>
          <w:tcPr>
            <w:tcW w:w="1922" w:type="pct"/>
            <w:vAlign w:val="center"/>
          </w:tcPr>
          <w:p w14:paraId="293A65AD" w14:textId="525A7806" w:rsidR="00475C26" w:rsidRPr="00981A27" w:rsidRDefault="00475C26" w:rsidP="00475C26">
            <w:pPr>
              <w:pStyle w:val="ListParagraph"/>
              <w:numPr>
                <w:ilvl w:val="0"/>
                <w:numId w:val="31"/>
              </w:numPr>
              <w:rPr>
                <w:rFonts w:ascii="Times New Roman" w:hAnsi="Times New Roman" w:cs="Times New Roman"/>
                <w:sz w:val="24"/>
                <w:szCs w:val="24"/>
              </w:rPr>
            </w:pPr>
            <w:r w:rsidRPr="00981A27">
              <w:rPr>
                <w:rFonts w:ascii="Times New Roman" w:hAnsi="Times New Roman" w:cs="Times New Roman"/>
                <w:sz w:val="24"/>
                <w:szCs w:val="24"/>
              </w:rPr>
              <w:t xml:space="preserve"> </w:t>
            </w:r>
          </w:p>
        </w:tc>
      </w:tr>
      <w:tr w:rsidR="00475C26" w:rsidRPr="00981A27" w14:paraId="1F29DCB0" w14:textId="77777777" w:rsidTr="00B84DF2">
        <w:tc>
          <w:tcPr>
            <w:tcW w:w="904" w:type="pct"/>
            <w:vAlign w:val="center"/>
          </w:tcPr>
          <w:p w14:paraId="0BB5DE88"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5B26CC44" w14:textId="740E5C15"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4/19</w:t>
            </w:r>
          </w:p>
        </w:tc>
        <w:tc>
          <w:tcPr>
            <w:tcW w:w="1780" w:type="pct"/>
            <w:vAlign w:val="center"/>
          </w:tcPr>
          <w:p w14:paraId="7A7723C4" w14:textId="409C5B56" w:rsidR="00475C26" w:rsidRPr="00981A27" w:rsidRDefault="00792A31" w:rsidP="00475C26">
            <w:pPr>
              <w:jc w:val="center"/>
              <w:rPr>
                <w:rFonts w:ascii="Times New Roman" w:hAnsi="Times New Roman" w:cs="Times New Roman"/>
                <w:sz w:val="24"/>
                <w:szCs w:val="24"/>
              </w:rPr>
            </w:pPr>
            <w:r>
              <w:rPr>
                <w:rFonts w:ascii="Times New Roman" w:hAnsi="Times New Roman" w:cs="Times New Roman"/>
                <w:sz w:val="24"/>
                <w:szCs w:val="24"/>
              </w:rPr>
              <w:t xml:space="preserve">Workshop: </w:t>
            </w:r>
            <w:r w:rsidR="005D01F3">
              <w:rPr>
                <w:rFonts w:ascii="Times New Roman" w:hAnsi="Times New Roman" w:cs="Times New Roman"/>
                <w:sz w:val="24"/>
                <w:szCs w:val="24"/>
              </w:rPr>
              <w:t>Presentations</w:t>
            </w:r>
          </w:p>
        </w:tc>
        <w:tc>
          <w:tcPr>
            <w:tcW w:w="1922" w:type="pct"/>
            <w:vAlign w:val="center"/>
          </w:tcPr>
          <w:p w14:paraId="7D5E2121" w14:textId="77777777" w:rsidR="00475C26" w:rsidRPr="00981A27" w:rsidRDefault="00475C26" w:rsidP="00475C26">
            <w:pPr>
              <w:rPr>
                <w:rFonts w:ascii="Times New Roman" w:hAnsi="Times New Roman" w:cs="Times New Roman"/>
                <w:sz w:val="24"/>
                <w:szCs w:val="24"/>
              </w:rPr>
            </w:pPr>
          </w:p>
        </w:tc>
      </w:tr>
      <w:tr w:rsidR="00727AAC" w:rsidRPr="00981A27" w14:paraId="2C79D37B" w14:textId="77777777" w:rsidTr="00B84DF2">
        <w:tc>
          <w:tcPr>
            <w:tcW w:w="904" w:type="pct"/>
            <w:shd w:val="clear" w:color="auto" w:fill="D0CECE" w:themeFill="background2" w:themeFillShade="E6"/>
            <w:vAlign w:val="center"/>
          </w:tcPr>
          <w:p w14:paraId="2403FC6B" w14:textId="77777777" w:rsidR="00727AAC" w:rsidRPr="00981A27" w:rsidRDefault="00727AAC"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16</w:t>
            </w:r>
          </w:p>
        </w:tc>
        <w:tc>
          <w:tcPr>
            <w:tcW w:w="393" w:type="pct"/>
            <w:shd w:val="clear" w:color="auto" w:fill="D0CECE" w:themeFill="background2" w:themeFillShade="E6"/>
            <w:vAlign w:val="center"/>
          </w:tcPr>
          <w:p w14:paraId="47F75C5A" w14:textId="77777777" w:rsidR="00727AAC" w:rsidRPr="00981A27" w:rsidRDefault="00727AAC" w:rsidP="00475C26">
            <w:pPr>
              <w:jc w:val="center"/>
              <w:rPr>
                <w:rFonts w:ascii="Times New Roman" w:hAnsi="Times New Roman" w:cs="Times New Roman"/>
                <w:sz w:val="24"/>
                <w:szCs w:val="24"/>
              </w:rPr>
            </w:pPr>
          </w:p>
        </w:tc>
        <w:tc>
          <w:tcPr>
            <w:tcW w:w="3703" w:type="pct"/>
            <w:gridSpan w:val="2"/>
            <w:shd w:val="clear" w:color="auto" w:fill="D0CECE" w:themeFill="background2" w:themeFillShade="E6"/>
            <w:vAlign w:val="center"/>
          </w:tcPr>
          <w:p w14:paraId="38C3EA01" w14:textId="77777777" w:rsidR="00727AAC" w:rsidRPr="00981A27" w:rsidRDefault="00727AAC" w:rsidP="005C31FF">
            <w:pPr>
              <w:rPr>
                <w:rFonts w:ascii="Times New Roman" w:hAnsi="Times New Roman" w:cs="Times New Roman"/>
                <w:b/>
                <w:sz w:val="24"/>
                <w:szCs w:val="24"/>
              </w:rPr>
            </w:pPr>
            <w:r w:rsidRPr="00981A27">
              <w:rPr>
                <w:rFonts w:ascii="Times New Roman" w:hAnsi="Times New Roman" w:cs="Times New Roman"/>
                <w:b/>
                <w:sz w:val="24"/>
                <w:szCs w:val="24"/>
              </w:rPr>
              <w:t xml:space="preserve">Global Futures: </w:t>
            </w:r>
          </w:p>
          <w:p w14:paraId="223D8090" w14:textId="4EF5056C" w:rsidR="00727AAC" w:rsidRPr="00981A27" w:rsidRDefault="00727AAC" w:rsidP="00727AAC">
            <w:pPr>
              <w:rPr>
                <w:rFonts w:ascii="Times New Roman" w:hAnsi="Times New Roman" w:cs="Times New Roman"/>
                <w:sz w:val="24"/>
                <w:szCs w:val="24"/>
              </w:rPr>
            </w:pPr>
            <w:r w:rsidRPr="00981A27">
              <w:rPr>
                <w:rFonts w:ascii="Times New Roman" w:hAnsi="Times New Roman" w:cs="Times New Roman"/>
                <w:b/>
                <w:sz w:val="24"/>
                <w:szCs w:val="24"/>
              </w:rPr>
              <w:t>Competing Visions of the Twenty-First Century</w:t>
            </w:r>
          </w:p>
        </w:tc>
      </w:tr>
      <w:tr w:rsidR="00E371EB" w:rsidRPr="00981A27" w14:paraId="2C6F087E" w14:textId="77777777" w:rsidTr="00B84DF2">
        <w:tc>
          <w:tcPr>
            <w:tcW w:w="904" w:type="pct"/>
            <w:vAlign w:val="center"/>
          </w:tcPr>
          <w:p w14:paraId="58B2CDE1"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5E91136B" w14:textId="0726C1F3"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4/22</w:t>
            </w:r>
          </w:p>
        </w:tc>
        <w:tc>
          <w:tcPr>
            <w:tcW w:w="1780" w:type="pct"/>
            <w:vAlign w:val="center"/>
          </w:tcPr>
          <w:p w14:paraId="7EA2D22C" w14:textId="118A5BFC"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Lecture: </w:t>
            </w:r>
            <w:r w:rsidR="00CC089F">
              <w:rPr>
                <w:rFonts w:ascii="Times New Roman" w:hAnsi="Times New Roman" w:cs="Times New Roman"/>
                <w:sz w:val="24"/>
                <w:szCs w:val="24"/>
              </w:rPr>
              <w:t>Speculation Time</w:t>
            </w:r>
          </w:p>
        </w:tc>
        <w:tc>
          <w:tcPr>
            <w:tcW w:w="1922" w:type="pct"/>
            <w:vAlign w:val="center"/>
          </w:tcPr>
          <w:p w14:paraId="4765EE2D" w14:textId="682314FF" w:rsidR="00E371EB" w:rsidRPr="00981A27" w:rsidRDefault="00566B84" w:rsidP="00E371EB">
            <w:pPr>
              <w:pStyle w:val="ListParagraph"/>
              <w:numPr>
                <w:ilvl w:val="0"/>
                <w:numId w:val="33"/>
              </w:numPr>
              <w:rPr>
                <w:rFonts w:ascii="Times New Roman" w:hAnsi="Times New Roman" w:cs="Times New Roman"/>
                <w:sz w:val="24"/>
                <w:szCs w:val="24"/>
              </w:rPr>
            </w:pPr>
            <w:r w:rsidRPr="00981A27">
              <w:rPr>
                <w:rFonts w:ascii="Times New Roman" w:hAnsi="Times New Roman" w:cs="Times New Roman"/>
                <w:sz w:val="24"/>
                <w:szCs w:val="24"/>
              </w:rPr>
              <w:t>Revel: Module 9</w:t>
            </w:r>
            <w:r w:rsidR="00E371EB" w:rsidRPr="00981A27">
              <w:rPr>
                <w:rFonts w:ascii="Times New Roman" w:hAnsi="Times New Roman" w:cs="Times New Roman"/>
                <w:sz w:val="24"/>
                <w:szCs w:val="24"/>
              </w:rPr>
              <w:t xml:space="preserve"> </w:t>
            </w:r>
          </w:p>
        </w:tc>
      </w:tr>
      <w:tr w:rsidR="00E371EB" w:rsidRPr="00981A27" w14:paraId="64DB7AA0" w14:textId="77777777" w:rsidTr="00B84DF2">
        <w:tc>
          <w:tcPr>
            <w:tcW w:w="904" w:type="pct"/>
            <w:vAlign w:val="center"/>
          </w:tcPr>
          <w:p w14:paraId="3AA5A2F0"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Wednesday</w:t>
            </w:r>
          </w:p>
        </w:tc>
        <w:tc>
          <w:tcPr>
            <w:tcW w:w="393" w:type="pct"/>
            <w:vAlign w:val="center"/>
          </w:tcPr>
          <w:p w14:paraId="7F68B0DE" w14:textId="7EE0B3CA"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4/24</w:t>
            </w:r>
          </w:p>
        </w:tc>
        <w:tc>
          <w:tcPr>
            <w:tcW w:w="1780" w:type="pct"/>
            <w:vAlign w:val="center"/>
          </w:tcPr>
          <w:p w14:paraId="6E563320" w14:textId="446DBF31"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Discussion: </w:t>
            </w:r>
            <w:r w:rsidR="003150F7">
              <w:rPr>
                <w:rFonts w:ascii="Times New Roman" w:hAnsi="Times New Roman" w:cs="Times New Roman"/>
                <w:sz w:val="24"/>
                <w:szCs w:val="24"/>
              </w:rPr>
              <w:t>How do we make a better world?</w:t>
            </w:r>
          </w:p>
        </w:tc>
        <w:tc>
          <w:tcPr>
            <w:tcW w:w="1922" w:type="pct"/>
            <w:vAlign w:val="center"/>
          </w:tcPr>
          <w:p w14:paraId="7BF443D7" w14:textId="07FE3C64" w:rsidR="00E371EB" w:rsidRPr="00981A27" w:rsidRDefault="00743EF1" w:rsidP="00E371EB">
            <w:pPr>
              <w:pStyle w:val="ListParagraph"/>
              <w:numPr>
                <w:ilvl w:val="0"/>
                <w:numId w:val="33"/>
              </w:numPr>
              <w:rPr>
                <w:rFonts w:ascii="Times New Roman" w:hAnsi="Times New Roman" w:cs="Times New Roman"/>
                <w:sz w:val="24"/>
                <w:szCs w:val="24"/>
              </w:rPr>
            </w:pPr>
            <w:r w:rsidRPr="00981A27">
              <w:rPr>
                <w:rFonts w:ascii="Times New Roman" w:hAnsi="Times New Roman" w:cs="Times New Roman"/>
                <w:sz w:val="24"/>
                <w:szCs w:val="24"/>
              </w:rPr>
              <w:t>Videos posted on eLC.</w:t>
            </w:r>
            <w:r w:rsidR="00E371EB" w:rsidRPr="00981A27">
              <w:rPr>
                <w:rFonts w:ascii="Times New Roman" w:hAnsi="Times New Roman" w:cs="Times New Roman"/>
                <w:sz w:val="24"/>
                <w:szCs w:val="24"/>
              </w:rPr>
              <w:t xml:space="preserve"> </w:t>
            </w:r>
          </w:p>
        </w:tc>
      </w:tr>
      <w:tr w:rsidR="00E371EB" w:rsidRPr="00981A27" w14:paraId="68F05A55" w14:textId="77777777" w:rsidTr="00B84DF2">
        <w:tc>
          <w:tcPr>
            <w:tcW w:w="904" w:type="pct"/>
            <w:vAlign w:val="center"/>
          </w:tcPr>
          <w:p w14:paraId="52FC3F24" w14:textId="7777777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Friday</w:t>
            </w:r>
          </w:p>
        </w:tc>
        <w:tc>
          <w:tcPr>
            <w:tcW w:w="393" w:type="pct"/>
            <w:vAlign w:val="center"/>
          </w:tcPr>
          <w:p w14:paraId="320F1AF3" w14:textId="77845307"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4/26</w:t>
            </w:r>
          </w:p>
        </w:tc>
        <w:tc>
          <w:tcPr>
            <w:tcW w:w="1780" w:type="pct"/>
            <w:vAlign w:val="center"/>
          </w:tcPr>
          <w:p w14:paraId="0889B213" w14:textId="22C1696E" w:rsidR="00E371EB" w:rsidRPr="00981A27" w:rsidRDefault="00E371EB" w:rsidP="00E371EB">
            <w:pPr>
              <w:jc w:val="center"/>
              <w:rPr>
                <w:rFonts w:ascii="Times New Roman" w:hAnsi="Times New Roman" w:cs="Times New Roman"/>
                <w:sz w:val="24"/>
                <w:szCs w:val="24"/>
              </w:rPr>
            </w:pPr>
            <w:r w:rsidRPr="00981A27">
              <w:rPr>
                <w:rFonts w:ascii="Times New Roman" w:hAnsi="Times New Roman" w:cs="Times New Roman"/>
                <w:sz w:val="24"/>
                <w:szCs w:val="24"/>
              </w:rPr>
              <w:t xml:space="preserve">Simulation: </w:t>
            </w:r>
            <w:r w:rsidR="005E54D0">
              <w:rPr>
                <w:rFonts w:ascii="Times New Roman" w:hAnsi="Times New Roman" w:cs="Times New Roman"/>
                <w:sz w:val="24"/>
                <w:szCs w:val="24"/>
              </w:rPr>
              <w:t>TBD</w:t>
            </w:r>
          </w:p>
        </w:tc>
        <w:tc>
          <w:tcPr>
            <w:tcW w:w="1922" w:type="pct"/>
            <w:vAlign w:val="center"/>
          </w:tcPr>
          <w:p w14:paraId="2581358E" w14:textId="73F96505" w:rsidR="00E371EB" w:rsidRPr="00981A27" w:rsidRDefault="005E54D0" w:rsidP="00E371EB">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Materials posted on eLC.</w:t>
            </w:r>
          </w:p>
        </w:tc>
      </w:tr>
      <w:tr w:rsidR="00475C26" w:rsidRPr="00981A27" w14:paraId="1420E606" w14:textId="77777777" w:rsidTr="00B84DF2">
        <w:tc>
          <w:tcPr>
            <w:tcW w:w="904" w:type="pct"/>
            <w:shd w:val="clear" w:color="auto" w:fill="D0CECE" w:themeFill="background2" w:themeFillShade="E6"/>
            <w:vAlign w:val="center"/>
          </w:tcPr>
          <w:p w14:paraId="67C64F3C" w14:textId="77777777" w:rsidR="00475C26" w:rsidRPr="00981A27" w:rsidRDefault="00475C26" w:rsidP="00475C26">
            <w:pPr>
              <w:jc w:val="center"/>
              <w:rPr>
                <w:rFonts w:ascii="Times New Roman" w:hAnsi="Times New Roman" w:cs="Times New Roman"/>
                <w:b/>
                <w:sz w:val="24"/>
                <w:szCs w:val="24"/>
              </w:rPr>
            </w:pPr>
            <w:r w:rsidRPr="00981A27">
              <w:rPr>
                <w:rFonts w:ascii="Times New Roman" w:hAnsi="Times New Roman" w:cs="Times New Roman"/>
                <w:b/>
                <w:sz w:val="24"/>
                <w:szCs w:val="24"/>
              </w:rPr>
              <w:t>Week 17</w:t>
            </w:r>
          </w:p>
        </w:tc>
        <w:tc>
          <w:tcPr>
            <w:tcW w:w="393" w:type="pct"/>
            <w:shd w:val="clear" w:color="auto" w:fill="D0CECE" w:themeFill="background2" w:themeFillShade="E6"/>
            <w:vAlign w:val="center"/>
          </w:tcPr>
          <w:p w14:paraId="3DDAA144" w14:textId="77777777" w:rsidR="00475C26" w:rsidRPr="00981A27" w:rsidRDefault="00475C26" w:rsidP="00475C26">
            <w:pPr>
              <w:jc w:val="center"/>
              <w:rPr>
                <w:rFonts w:ascii="Times New Roman" w:hAnsi="Times New Roman" w:cs="Times New Roman"/>
                <w:sz w:val="24"/>
                <w:szCs w:val="24"/>
              </w:rPr>
            </w:pPr>
          </w:p>
        </w:tc>
        <w:tc>
          <w:tcPr>
            <w:tcW w:w="1780" w:type="pct"/>
            <w:shd w:val="clear" w:color="auto" w:fill="D0CECE" w:themeFill="background2" w:themeFillShade="E6"/>
            <w:vAlign w:val="center"/>
          </w:tcPr>
          <w:p w14:paraId="076979D6" w14:textId="77777777" w:rsidR="00475C26" w:rsidRPr="00981A27" w:rsidRDefault="00475C26" w:rsidP="00475C26">
            <w:pPr>
              <w:jc w:val="center"/>
              <w:rPr>
                <w:rFonts w:ascii="Times New Roman" w:hAnsi="Times New Roman" w:cs="Times New Roman"/>
                <w:sz w:val="24"/>
                <w:szCs w:val="24"/>
              </w:rPr>
            </w:pPr>
          </w:p>
        </w:tc>
        <w:tc>
          <w:tcPr>
            <w:tcW w:w="1922" w:type="pct"/>
            <w:shd w:val="clear" w:color="auto" w:fill="D0CECE" w:themeFill="background2" w:themeFillShade="E6"/>
            <w:vAlign w:val="center"/>
          </w:tcPr>
          <w:p w14:paraId="7473A8D5" w14:textId="77777777" w:rsidR="00475C26" w:rsidRPr="00981A27" w:rsidRDefault="00475C26" w:rsidP="00475C26">
            <w:pPr>
              <w:rPr>
                <w:rFonts w:ascii="Times New Roman" w:hAnsi="Times New Roman" w:cs="Times New Roman"/>
                <w:sz w:val="24"/>
                <w:szCs w:val="24"/>
              </w:rPr>
            </w:pPr>
          </w:p>
        </w:tc>
      </w:tr>
      <w:tr w:rsidR="00475C26" w:rsidRPr="00981A27" w14:paraId="73F9429E" w14:textId="77777777" w:rsidTr="00B84DF2">
        <w:tc>
          <w:tcPr>
            <w:tcW w:w="904" w:type="pct"/>
            <w:vAlign w:val="center"/>
          </w:tcPr>
          <w:p w14:paraId="4D25245C"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24F0AF65" w14:textId="4BF51761"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4/29</w:t>
            </w:r>
          </w:p>
        </w:tc>
        <w:tc>
          <w:tcPr>
            <w:tcW w:w="1780" w:type="pct"/>
            <w:vAlign w:val="center"/>
          </w:tcPr>
          <w:p w14:paraId="40858497"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Final Review</w:t>
            </w:r>
          </w:p>
        </w:tc>
        <w:tc>
          <w:tcPr>
            <w:tcW w:w="1922" w:type="pct"/>
            <w:vAlign w:val="center"/>
          </w:tcPr>
          <w:p w14:paraId="5D3C78F5" w14:textId="77777777" w:rsidR="00475C26" w:rsidRPr="00981A27" w:rsidRDefault="00475C26" w:rsidP="00475C26">
            <w:pPr>
              <w:rPr>
                <w:rFonts w:ascii="Times New Roman" w:hAnsi="Times New Roman" w:cs="Times New Roman"/>
                <w:sz w:val="24"/>
                <w:szCs w:val="24"/>
              </w:rPr>
            </w:pPr>
            <w:r w:rsidRPr="00981A27">
              <w:rPr>
                <w:rFonts w:ascii="Times New Roman" w:hAnsi="Times New Roman" w:cs="Times New Roman"/>
                <w:sz w:val="24"/>
                <w:szCs w:val="24"/>
              </w:rPr>
              <w:t>Review All Required Readings</w:t>
            </w:r>
          </w:p>
        </w:tc>
      </w:tr>
      <w:tr w:rsidR="00475C26" w:rsidRPr="00981A27" w14:paraId="1FD7ED46" w14:textId="77777777" w:rsidTr="00B84DF2">
        <w:tc>
          <w:tcPr>
            <w:tcW w:w="904" w:type="pct"/>
            <w:vAlign w:val="center"/>
          </w:tcPr>
          <w:p w14:paraId="3C7D8BA7"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Monday</w:t>
            </w:r>
          </w:p>
        </w:tc>
        <w:tc>
          <w:tcPr>
            <w:tcW w:w="393" w:type="pct"/>
            <w:vAlign w:val="center"/>
          </w:tcPr>
          <w:p w14:paraId="37636102" w14:textId="36EBEF8C" w:rsidR="00475C26" w:rsidRPr="00981A27" w:rsidRDefault="00297A0E" w:rsidP="00475C26">
            <w:pPr>
              <w:jc w:val="center"/>
              <w:rPr>
                <w:rFonts w:ascii="Times New Roman" w:hAnsi="Times New Roman" w:cs="Times New Roman"/>
                <w:sz w:val="24"/>
                <w:szCs w:val="24"/>
              </w:rPr>
            </w:pPr>
            <w:r>
              <w:rPr>
                <w:rFonts w:ascii="Times New Roman" w:hAnsi="Times New Roman" w:cs="Times New Roman"/>
                <w:sz w:val="24"/>
                <w:szCs w:val="24"/>
              </w:rPr>
              <w:t>5/6</w:t>
            </w:r>
          </w:p>
        </w:tc>
        <w:tc>
          <w:tcPr>
            <w:tcW w:w="1780" w:type="pct"/>
            <w:vAlign w:val="center"/>
          </w:tcPr>
          <w:p w14:paraId="7A8D4D4F" w14:textId="77777777" w:rsidR="00475C26" w:rsidRPr="00981A27" w:rsidRDefault="00475C26" w:rsidP="00475C26">
            <w:pPr>
              <w:jc w:val="center"/>
              <w:rPr>
                <w:rFonts w:ascii="Times New Roman" w:hAnsi="Times New Roman" w:cs="Times New Roman"/>
                <w:sz w:val="24"/>
                <w:szCs w:val="24"/>
              </w:rPr>
            </w:pPr>
            <w:r w:rsidRPr="00981A27">
              <w:rPr>
                <w:rFonts w:ascii="Times New Roman" w:hAnsi="Times New Roman" w:cs="Times New Roman"/>
                <w:sz w:val="24"/>
                <w:szCs w:val="24"/>
              </w:rPr>
              <w:t>Final Exam: 12:00-3:00</w:t>
            </w:r>
          </w:p>
        </w:tc>
        <w:tc>
          <w:tcPr>
            <w:tcW w:w="1922" w:type="pct"/>
            <w:vAlign w:val="center"/>
          </w:tcPr>
          <w:p w14:paraId="19DBC9C3" w14:textId="77777777" w:rsidR="00475C26" w:rsidRPr="00981A27" w:rsidRDefault="00475C26" w:rsidP="00475C26">
            <w:pPr>
              <w:rPr>
                <w:rFonts w:ascii="Times New Roman" w:hAnsi="Times New Roman" w:cs="Times New Roman"/>
                <w:sz w:val="24"/>
                <w:szCs w:val="24"/>
              </w:rPr>
            </w:pPr>
          </w:p>
        </w:tc>
      </w:tr>
    </w:tbl>
    <w:p w14:paraId="48F5146A" w14:textId="77777777" w:rsidR="00016C2C" w:rsidRPr="00EC0D06" w:rsidRDefault="00016C2C" w:rsidP="008E1C3A">
      <w:pPr>
        <w:rPr>
          <w:rFonts w:ascii="Times New Roman" w:hAnsi="Times New Roman" w:cs="Times New Roman"/>
          <w:sz w:val="24"/>
          <w:szCs w:val="24"/>
        </w:rPr>
      </w:pPr>
      <w:bookmarkStart w:id="0" w:name="_GoBack"/>
      <w:bookmarkEnd w:id="0"/>
    </w:p>
    <w:sectPr w:rsidR="00016C2C" w:rsidRPr="00EC0D06" w:rsidSect="00CA668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DFD"/>
    <w:multiLevelType w:val="hybridMultilevel"/>
    <w:tmpl w:val="448295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4E184F"/>
    <w:multiLevelType w:val="hybridMultilevel"/>
    <w:tmpl w:val="800836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585A95"/>
    <w:multiLevelType w:val="hybridMultilevel"/>
    <w:tmpl w:val="C4E62B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76655"/>
    <w:multiLevelType w:val="hybridMultilevel"/>
    <w:tmpl w:val="3828A3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FA6F4D"/>
    <w:multiLevelType w:val="hybridMultilevel"/>
    <w:tmpl w:val="8A1262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5D1A81"/>
    <w:multiLevelType w:val="hybridMultilevel"/>
    <w:tmpl w:val="23A840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B11CFA"/>
    <w:multiLevelType w:val="hybridMultilevel"/>
    <w:tmpl w:val="C56C5E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F2052C"/>
    <w:multiLevelType w:val="hybridMultilevel"/>
    <w:tmpl w:val="CBEE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512B9F"/>
    <w:multiLevelType w:val="hybridMultilevel"/>
    <w:tmpl w:val="80F47E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1454D3"/>
    <w:multiLevelType w:val="hybridMultilevel"/>
    <w:tmpl w:val="12BC0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A0CEB"/>
    <w:multiLevelType w:val="hybridMultilevel"/>
    <w:tmpl w:val="EE12D1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E8773C"/>
    <w:multiLevelType w:val="hybridMultilevel"/>
    <w:tmpl w:val="2E06EE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9D4A9D"/>
    <w:multiLevelType w:val="hybridMultilevel"/>
    <w:tmpl w:val="05B0AA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071095"/>
    <w:multiLevelType w:val="hybridMultilevel"/>
    <w:tmpl w:val="EC80AB3E"/>
    <w:lvl w:ilvl="0" w:tplc="89A0379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2E68779C"/>
    <w:multiLevelType w:val="hybridMultilevel"/>
    <w:tmpl w:val="D6B2FE6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6615E"/>
    <w:multiLevelType w:val="hybridMultilevel"/>
    <w:tmpl w:val="24482E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264C45"/>
    <w:multiLevelType w:val="hybridMultilevel"/>
    <w:tmpl w:val="A3F0DA92"/>
    <w:lvl w:ilvl="0" w:tplc="AC2A380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9E329B"/>
    <w:multiLevelType w:val="hybridMultilevel"/>
    <w:tmpl w:val="A91059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006617"/>
    <w:multiLevelType w:val="hybridMultilevel"/>
    <w:tmpl w:val="7C08C7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B101B6"/>
    <w:multiLevelType w:val="hybridMultilevel"/>
    <w:tmpl w:val="99A00A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A963B2"/>
    <w:multiLevelType w:val="hybridMultilevel"/>
    <w:tmpl w:val="DB2CBB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2CF3718"/>
    <w:multiLevelType w:val="hybridMultilevel"/>
    <w:tmpl w:val="9EF007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455CD0"/>
    <w:multiLevelType w:val="hybridMultilevel"/>
    <w:tmpl w:val="A4E0AB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A201C5"/>
    <w:multiLevelType w:val="hybridMultilevel"/>
    <w:tmpl w:val="FFBA3B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001095"/>
    <w:multiLevelType w:val="hybridMultilevel"/>
    <w:tmpl w:val="2780AA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53A01"/>
    <w:multiLevelType w:val="hybridMultilevel"/>
    <w:tmpl w:val="DAA6AD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50401B"/>
    <w:multiLevelType w:val="hybridMultilevel"/>
    <w:tmpl w:val="3378DF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570AAA"/>
    <w:multiLevelType w:val="hybridMultilevel"/>
    <w:tmpl w:val="B6E28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8200C7"/>
    <w:multiLevelType w:val="hybridMultilevel"/>
    <w:tmpl w:val="DE3C56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9E6BAE"/>
    <w:multiLevelType w:val="hybridMultilevel"/>
    <w:tmpl w:val="8548C0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332B5D"/>
    <w:multiLevelType w:val="multilevel"/>
    <w:tmpl w:val="8078238E"/>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32" w15:restartNumberingAfterBreak="0">
    <w:nsid w:val="646670F5"/>
    <w:multiLevelType w:val="hybridMultilevel"/>
    <w:tmpl w:val="945AD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DF1EFC"/>
    <w:multiLevelType w:val="hybridMultilevel"/>
    <w:tmpl w:val="C0F040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5D17D8"/>
    <w:multiLevelType w:val="hybridMultilevel"/>
    <w:tmpl w:val="5F62C1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83195B"/>
    <w:multiLevelType w:val="hybridMultilevel"/>
    <w:tmpl w:val="F90866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9C68A6"/>
    <w:multiLevelType w:val="hybridMultilevel"/>
    <w:tmpl w:val="E5F690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D5D265D"/>
    <w:multiLevelType w:val="hybridMultilevel"/>
    <w:tmpl w:val="BC825DA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21"/>
  </w:num>
  <w:num w:numId="4">
    <w:abstractNumId w:val="13"/>
  </w:num>
  <w:num w:numId="5">
    <w:abstractNumId w:val="33"/>
  </w:num>
  <w:num w:numId="6">
    <w:abstractNumId w:val="9"/>
  </w:num>
  <w:num w:numId="7">
    <w:abstractNumId w:val="35"/>
  </w:num>
  <w:num w:numId="8">
    <w:abstractNumId w:val="25"/>
  </w:num>
  <w:num w:numId="9">
    <w:abstractNumId w:val="34"/>
  </w:num>
  <w:num w:numId="10">
    <w:abstractNumId w:val="20"/>
  </w:num>
  <w:num w:numId="11">
    <w:abstractNumId w:val="2"/>
  </w:num>
  <w:num w:numId="12">
    <w:abstractNumId w:val="6"/>
  </w:num>
  <w:num w:numId="13">
    <w:abstractNumId w:val="3"/>
  </w:num>
  <w:num w:numId="14">
    <w:abstractNumId w:val="12"/>
  </w:num>
  <w:num w:numId="15">
    <w:abstractNumId w:val="32"/>
  </w:num>
  <w:num w:numId="16">
    <w:abstractNumId w:val="19"/>
  </w:num>
  <w:num w:numId="17">
    <w:abstractNumId w:val="28"/>
  </w:num>
  <w:num w:numId="18">
    <w:abstractNumId w:val="14"/>
  </w:num>
  <w:num w:numId="19">
    <w:abstractNumId w:val="5"/>
  </w:num>
  <w:num w:numId="20">
    <w:abstractNumId w:val="4"/>
  </w:num>
  <w:num w:numId="21">
    <w:abstractNumId w:val="30"/>
  </w:num>
  <w:num w:numId="22">
    <w:abstractNumId w:val="22"/>
  </w:num>
  <w:num w:numId="23">
    <w:abstractNumId w:val="17"/>
  </w:num>
  <w:num w:numId="24">
    <w:abstractNumId w:val="24"/>
  </w:num>
  <w:num w:numId="25">
    <w:abstractNumId w:val="29"/>
  </w:num>
  <w:num w:numId="26">
    <w:abstractNumId w:val="8"/>
  </w:num>
  <w:num w:numId="27">
    <w:abstractNumId w:val="23"/>
  </w:num>
  <w:num w:numId="28">
    <w:abstractNumId w:val="0"/>
  </w:num>
  <w:num w:numId="29">
    <w:abstractNumId w:val="27"/>
  </w:num>
  <w:num w:numId="30">
    <w:abstractNumId w:val="26"/>
  </w:num>
  <w:num w:numId="31">
    <w:abstractNumId w:val="37"/>
  </w:num>
  <w:num w:numId="32">
    <w:abstractNumId w:val="18"/>
  </w:num>
  <w:num w:numId="33">
    <w:abstractNumId w:val="10"/>
  </w:num>
  <w:num w:numId="34">
    <w:abstractNumId w:val="36"/>
  </w:num>
  <w:num w:numId="35">
    <w:abstractNumId w:val="1"/>
  </w:num>
  <w:num w:numId="36">
    <w:abstractNumId w:val="11"/>
  </w:num>
  <w:num w:numId="37">
    <w:abstractNumId w:val="15"/>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220"/>
    <w:rsid w:val="00002275"/>
    <w:rsid w:val="00004996"/>
    <w:rsid w:val="0000756A"/>
    <w:rsid w:val="00016187"/>
    <w:rsid w:val="00016C2C"/>
    <w:rsid w:val="00017307"/>
    <w:rsid w:val="000215F1"/>
    <w:rsid w:val="00023CA8"/>
    <w:rsid w:val="00046F41"/>
    <w:rsid w:val="00053E6D"/>
    <w:rsid w:val="00064AF6"/>
    <w:rsid w:val="00066A81"/>
    <w:rsid w:val="000675E9"/>
    <w:rsid w:val="00067F58"/>
    <w:rsid w:val="00073698"/>
    <w:rsid w:val="0008024F"/>
    <w:rsid w:val="000826BF"/>
    <w:rsid w:val="00083816"/>
    <w:rsid w:val="00095E97"/>
    <w:rsid w:val="000A2876"/>
    <w:rsid w:val="000A7B09"/>
    <w:rsid w:val="000B032A"/>
    <w:rsid w:val="000B0709"/>
    <w:rsid w:val="000B5345"/>
    <w:rsid w:val="000D4AD3"/>
    <w:rsid w:val="00106C38"/>
    <w:rsid w:val="00125448"/>
    <w:rsid w:val="00125B33"/>
    <w:rsid w:val="001307F9"/>
    <w:rsid w:val="00143489"/>
    <w:rsid w:val="0014423A"/>
    <w:rsid w:val="0015025A"/>
    <w:rsid w:val="00157B27"/>
    <w:rsid w:val="001601B2"/>
    <w:rsid w:val="00170F87"/>
    <w:rsid w:val="0018275C"/>
    <w:rsid w:val="0018480E"/>
    <w:rsid w:val="00185738"/>
    <w:rsid w:val="00191643"/>
    <w:rsid w:val="00192119"/>
    <w:rsid w:val="0019367D"/>
    <w:rsid w:val="0019453D"/>
    <w:rsid w:val="001A3E98"/>
    <w:rsid w:val="001C4060"/>
    <w:rsid w:val="001C5843"/>
    <w:rsid w:val="001C5AD2"/>
    <w:rsid w:val="001C64AB"/>
    <w:rsid w:val="001D7A6A"/>
    <w:rsid w:val="001F0E11"/>
    <w:rsid w:val="001F1FEA"/>
    <w:rsid w:val="001F2C1D"/>
    <w:rsid w:val="001F553C"/>
    <w:rsid w:val="00206467"/>
    <w:rsid w:val="0020707E"/>
    <w:rsid w:val="00213BE9"/>
    <w:rsid w:val="00214A02"/>
    <w:rsid w:val="0021742E"/>
    <w:rsid w:val="00251B7C"/>
    <w:rsid w:val="00260FB1"/>
    <w:rsid w:val="0026260E"/>
    <w:rsid w:val="00263933"/>
    <w:rsid w:val="002900C6"/>
    <w:rsid w:val="00290982"/>
    <w:rsid w:val="0029140E"/>
    <w:rsid w:val="00297A0E"/>
    <w:rsid w:val="002A080D"/>
    <w:rsid w:val="002A0D35"/>
    <w:rsid w:val="002A17BE"/>
    <w:rsid w:val="002B0173"/>
    <w:rsid w:val="002B185A"/>
    <w:rsid w:val="002B5839"/>
    <w:rsid w:val="002C1378"/>
    <w:rsid w:val="002D4EF1"/>
    <w:rsid w:val="002D4F95"/>
    <w:rsid w:val="002E1C8F"/>
    <w:rsid w:val="002E316E"/>
    <w:rsid w:val="002E7F6F"/>
    <w:rsid w:val="002F040D"/>
    <w:rsid w:val="003062A0"/>
    <w:rsid w:val="003101DE"/>
    <w:rsid w:val="00310D65"/>
    <w:rsid w:val="003128EC"/>
    <w:rsid w:val="003150F7"/>
    <w:rsid w:val="003252FB"/>
    <w:rsid w:val="003320C9"/>
    <w:rsid w:val="003346A3"/>
    <w:rsid w:val="0034616F"/>
    <w:rsid w:val="00351FCE"/>
    <w:rsid w:val="00353087"/>
    <w:rsid w:val="00363A35"/>
    <w:rsid w:val="00370B9A"/>
    <w:rsid w:val="0037562D"/>
    <w:rsid w:val="0037569E"/>
    <w:rsid w:val="00380A73"/>
    <w:rsid w:val="00387E7E"/>
    <w:rsid w:val="00394083"/>
    <w:rsid w:val="00397FD2"/>
    <w:rsid w:val="003B7911"/>
    <w:rsid w:val="003C5D91"/>
    <w:rsid w:val="003C6ABF"/>
    <w:rsid w:val="003D49A4"/>
    <w:rsid w:val="003E302F"/>
    <w:rsid w:val="003E5E4D"/>
    <w:rsid w:val="003F4EB5"/>
    <w:rsid w:val="003F7239"/>
    <w:rsid w:val="0041200D"/>
    <w:rsid w:val="00415621"/>
    <w:rsid w:val="00421301"/>
    <w:rsid w:val="004219D5"/>
    <w:rsid w:val="00421EDD"/>
    <w:rsid w:val="0042338A"/>
    <w:rsid w:val="00424977"/>
    <w:rsid w:val="00426897"/>
    <w:rsid w:val="00427312"/>
    <w:rsid w:val="00443882"/>
    <w:rsid w:val="0044581F"/>
    <w:rsid w:val="00462A9F"/>
    <w:rsid w:val="00463DE0"/>
    <w:rsid w:val="00467224"/>
    <w:rsid w:val="00470412"/>
    <w:rsid w:val="00474F7F"/>
    <w:rsid w:val="00475C26"/>
    <w:rsid w:val="004846A6"/>
    <w:rsid w:val="00493A8C"/>
    <w:rsid w:val="00496393"/>
    <w:rsid w:val="00497ABB"/>
    <w:rsid w:val="00497B95"/>
    <w:rsid w:val="004A2BFE"/>
    <w:rsid w:val="004A3833"/>
    <w:rsid w:val="004B430F"/>
    <w:rsid w:val="004D1713"/>
    <w:rsid w:val="004D1ACF"/>
    <w:rsid w:val="004D1F97"/>
    <w:rsid w:val="004E3398"/>
    <w:rsid w:val="004E581E"/>
    <w:rsid w:val="004E7878"/>
    <w:rsid w:val="004F45C1"/>
    <w:rsid w:val="0050438D"/>
    <w:rsid w:val="00507A94"/>
    <w:rsid w:val="00521021"/>
    <w:rsid w:val="00527EB3"/>
    <w:rsid w:val="00536BCA"/>
    <w:rsid w:val="005518D8"/>
    <w:rsid w:val="0055704F"/>
    <w:rsid w:val="00557D06"/>
    <w:rsid w:val="00563DC3"/>
    <w:rsid w:val="00566B84"/>
    <w:rsid w:val="00573651"/>
    <w:rsid w:val="00575BF0"/>
    <w:rsid w:val="005800E7"/>
    <w:rsid w:val="00584065"/>
    <w:rsid w:val="00592472"/>
    <w:rsid w:val="005A172C"/>
    <w:rsid w:val="005A2EAD"/>
    <w:rsid w:val="005B03BA"/>
    <w:rsid w:val="005B0BB8"/>
    <w:rsid w:val="005B1B8B"/>
    <w:rsid w:val="005B330C"/>
    <w:rsid w:val="005C19CB"/>
    <w:rsid w:val="005C31FF"/>
    <w:rsid w:val="005D01F3"/>
    <w:rsid w:val="005D09D5"/>
    <w:rsid w:val="005E54D0"/>
    <w:rsid w:val="005E5558"/>
    <w:rsid w:val="005F191A"/>
    <w:rsid w:val="005F1C8E"/>
    <w:rsid w:val="006047EA"/>
    <w:rsid w:val="006075F9"/>
    <w:rsid w:val="00607EE3"/>
    <w:rsid w:val="00613350"/>
    <w:rsid w:val="00614716"/>
    <w:rsid w:val="0063665B"/>
    <w:rsid w:val="00647AB6"/>
    <w:rsid w:val="00653522"/>
    <w:rsid w:val="00656840"/>
    <w:rsid w:val="006641BF"/>
    <w:rsid w:val="0066516F"/>
    <w:rsid w:val="00665BEA"/>
    <w:rsid w:val="00677DA2"/>
    <w:rsid w:val="0068259C"/>
    <w:rsid w:val="00694225"/>
    <w:rsid w:val="006950F9"/>
    <w:rsid w:val="006B08F1"/>
    <w:rsid w:val="006B5C51"/>
    <w:rsid w:val="006C261D"/>
    <w:rsid w:val="006C282B"/>
    <w:rsid w:val="006D19DD"/>
    <w:rsid w:val="006D2933"/>
    <w:rsid w:val="006E09DF"/>
    <w:rsid w:val="006E3408"/>
    <w:rsid w:val="00702EA0"/>
    <w:rsid w:val="00703276"/>
    <w:rsid w:val="00704689"/>
    <w:rsid w:val="00707B88"/>
    <w:rsid w:val="00724BC0"/>
    <w:rsid w:val="0072645D"/>
    <w:rsid w:val="00727AAC"/>
    <w:rsid w:val="00731AFF"/>
    <w:rsid w:val="00743EF1"/>
    <w:rsid w:val="0075232B"/>
    <w:rsid w:val="00782ACF"/>
    <w:rsid w:val="00786511"/>
    <w:rsid w:val="00790C1C"/>
    <w:rsid w:val="00790FDE"/>
    <w:rsid w:val="00792A31"/>
    <w:rsid w:val="00794B9B"/>
    <w:rsid w:val="00794FB4"/>
    <w:rsid w:val="007A059D"/>
    <w:rsid w:val="007A244E"/>
    <w:rsid w:val="007B5744"/>
    <w:rsid w:val="007D0A93"/>
    <w:rsid w:val="007D1BFA"/>
    <w:rsid w:val="007E21F1"/>
    <w:rsid w:val="007E2625"/>
    <w:rsid w:val="007F03DA"/>
    <w:rsid w:val="007F16F5"/>
    <w:rsid w:val="007F2025"/>
    <w:rsid w:val="007F4A8D"/>
    <w:rsid w:val="007F784B"/>
    <w:rsid w:val="00804BEB"/>
    <w:rsid w:val="008157AC"/>
    <w:rsid w:val="00821B59"/>
    <w:rsid w:val="00825DEA"/>
    <w:rsid w:val="00832E70"/>
    <w:rsid w:val="0085172B"/>
    <w:rsid w:val="00861552"/>
    <w:rsid w:val="008679B5"/>
    <w:rsid w:val="00867EA8"/>
    <w:rsid w:val="008701A3"/>
    <w:rsid w:val="00870338"/>
    <w:rsid w:val="00873364"/>
    <w:rsid w:val="008847DB"/>
    <w:rsid w:val="008A1916"/>
    <w:rsid w:val="008A4221"/>
    <w:rsid w:val="008A4950"/>
    <w:rsid w:val="008A72D3"/>
    <w:rsid w:val="008A7907"/>
    <w:rsid w:val="008B584D"/>
    <w:rsid w:val="008B7ADC"/>
    <w:rsid w:val="008C1F5F"/>
    <w:rsid w:val="008C6734"/>
    <w:rsid w:val="008E0625"/>
    <w:rsid w:val="008E1C3A"/>
    <w:rsid w:val="008E2C2A"/>
    <w:rsid w:val="008F04C3"/>
    <w:rsid w:val="00903DFE"/>
    <w:rsid w:val="0090677F"/>
    <w:rsid w:val="00911EC0"/>
    <w:rsid w:val="00917696"/>
    <w:rsid w:val="0092246B"/>
    <w:rsid w:val="00944DF8"/>
    <w:rsid w:val="0095006C"/>
    <w:rsid w:val="0095066A"/>
    <w:rsid w:val="00957E3F"/>
    <w:rsid w:val="00961520"/>
    <w:rsid w:val="00961EAE"/>
    <w:rsid w:val="00973FB2"/>
    <w:rsid w:val="00975172"/>
    <w:rsid w:val="009755CC"/>
    <w:rsid w:val="00981A27"/>
    <w:rsid w:val="00986DAC"/>
    <w:rsid w:val="009B107A"/>
    <w:rsid w:val="009B16F7"/>
    <w:rsid w:val="009B17E8"/>
    <w:rsid w:val="009B217C"/>
    <w:rsid w:val="009C3615"/>
    <w:rsid w:val="009D4854"/>
    <w:rsid w:val="009D7838"/>
    <w:rsid w:val="009F20D4"/>
    <w:rsid w:val="00A02113"/>
    <w:rsid w:val="00A0497E"/>
    <w:rsid w:val="00A166A7"/>
    <w:rsid w:val="00A17AF7"/>
    <w:rsid w:val="00A30C34"/>
    <w:rsid w:val="00A40B05"/>
    <w:rsid w:val="00A41F69"/>
    <w:rsid w:val="00A473AF"/>
    <w:rsid w:val="00A52ADE"/>
    <w:rsid w:val="00A5473C"/>
    <w:rsid w:val="00A549FD"/>
    <w:rsid w:val="00A54D4C"/>
    <w:rsid w:val="00A618DC"/>
    <w:rsid w:val="00A67E42"/>
    <w:rsid w:val="00A71448"/>
    <w:rsid w:val="00A76F9E"/>
    <w:rsid w:val="00A921AE"/>
    <w:rsid w:val="00AA08C1"/>
    <w:rsid w:val="00AA29EE"/>
    <w:rsid w:val="00AC4B75"/>
    <w:rsid w:val="00AD4042"/>
    <w:rsid w:val="00AF7C8B"/>
    <w:rsid w:val="00B038CD"/>
    <w:rsid w:val="00B061DC"/>
    <w:rsid w:val="00B326C8"/>
    <w:rsid w:val="00B35B2E"/>
    <w:rsid w:val="00B37AA3"/>
    <w:rsid w:val="00B46DBB"/>
    <w:rsid w:val="00B510BB"/>
    <w:rsid w:val="00B513F5"/>
    <w:rsid w:val="00B61BCB"/>
    <w:rsid w:val="00B63043"/>
    <w:rsid w:val="00B650BD"/>
    <w:rsid w:val="00B67F95"/>
    <w:rsid w:val="00B76EBB"/>
    <w:rsid w:val="00B81983"/>
    <w:rsid w:val="00B84DF2"/>
    <w:rsid w:val="00B851EF"/>
    <w:rsid w:val="00B85B4B"/>
    <w:rsid w:val="00B861FF"/>
    <w:rsid w:val="00B86997"/>
    <w:rsid w:val="00B904AF"/>
    <w:rsid w:val="00B923DD"/>
    <w:rsid w:val="00BA7192"/>
    <w:rsid w:val="00BB19D5"/>
    <w:rsid w:val="00BC6508"/>
    <w:rsid w:val="00BE0944"/>
    <w:rsid w:val="00BE20EE"/>
    <w:rsid w:val="00BE6415"/>
    <w:rsid w:val="00BF3A5E"/>
    <w:rsid w:val="00C00669"/>
    <w:rsid w:val="00C01B5D"/>
    <w:rsid w:val="00C13C46"/>
    <w:rsid w:val="00C15027"/>
    <w:rsid w:val="00C31BCD"/>
    <w:rsid w:val="00C31FF5"/>
    <w:rsid w:val="00C350F4"/>
    <w:rsid w:val="00C40BD7"/>
    <w:rsid w:val="00C44368"/>
    <w:rsid w:val="00C44C56"/>
    <w:rsid w:val="00C71D7F"/>
    <w:rsid w:val="00C72373"/>
    <w:rsid w:val="00C739FB"/>
    <w:rsid w:val="00C83A2C"/>
    <w:rsid w:val="00C842DC"/>
    <w:rsid w:val="00CA2517"/>
    <w:rsid w:val="00CA6684"/>
    <w:rsid w:val="00CA6940"/>
    <w:rsid w:val="00CA7095"/>
    <w:rsid w:val="00CA7614"/>
    <w:rsid w:val="00CB7859"/>
    <w:rsid w:val="00CC089F"/>
    <w:rsid w:val="00CC56BE"/>
    <w:rsid w:val="00CD1C3C"/>
    <w:rsid w:val="00CD6DDA"/>
    <w:rsid w:val="00CE720A"/>
    <w:rsid w:val="00CF395B"/>
    <w:rsid w:val="00D05F48"/>
    <w:rsid w:val="00D069D1"/>
    <w:rsid w:val="00D10478"/>
    <w:rsid w:val="00D152DA"/>
    <w:rsid w:val="00D17B6B"/>
    <w:rsid w:val="00D20681"/>
    <w:rsid w:val="00D20AEB"/>
    <w:rsid w:val="00D2322B"/>
    <w:rsid w:val="00D25088"/>
    <w:rsid w:val="00D337DC"/>
    <w:rsid w:val="00D34338"/>
    <w:rsid w:val="00D37E7E"/>
    <w:rsid w:val="00D436F1"/>
    <w:rsid w:val="00D45EEE"/>
    <w:rsid w:val="00D542F0"/>
    <w:rsid w:val="00D57336"/>
    <w:rsid w:val="00D65220"/>
    <w:rsid w:val="00D70AEB"/>
    <w:rsid w:val="00D73B29"/>
    <w:rsid w:val="00D77F5A"/>
    <w:rsid w:val="00DA3B0E"/>
    <w:rsid w:val="00DB05A9"/>
    <w:rsid w:val="00DB3291"/>
    <w:rsid w:val="00DB3623"/>
    <w:rsid w:val="00DC7345"/>
    <w:rsid w:val="00DC7896"/>
    <w:rsid w:val="00DD138D"/>
    <w:rsid w:val="00DD2E68"/>
    <w:rsid w:val="00DD6466"/>
    <w:rsid w:val="00DE15E4"/>
    <w:rsid w:val="00DF0B61"/>
    <w:rsid w:val="00DF323D"/>
    <w:rsid w:val="00DF76B2"/>
    <w:rsid w:val="00E371EB"/>
    <w:rsid w:val="00E44ACB"/>
    <w:rsid w:val="00E55C81"/>
    <w:rsid w:val="00E678A7"/>
    <w:rsid w:val="00E7038A"/>
    <w:rsid w:val="00E77841"/>
    <w:rsid w:val="00E834CA"/>
    <w:rsid w:val="00E83C24"/>
    <w:rsid w:val="00E84D1A"/>
    <w:rsid w:val="00E86D57"/>
    <w:rsid w:val="00E949FD"/>
    <w:rsid w:val="00E9789E"/>
    <w:rsid w:val="00EC0D06"/>
    <w:rsid w:val="00ED2392"/>
    <w:rsid w:val="00EE1225"/>
    <w:rsid w:val="00EE42F5"/>
    <w:rsid w:val="00EF10F7"/>
    <w:rsid w:val="00EF694C"/>
    <w:rsid w:val="00F00212"/>
    <w:rsid w:val="00F00735"/>
    <w:rsid w:val="00F02BF2"/>
    <w:rsid w:val="00F03766"/>
    <w:rsid w:val="00F10F70"/>
    <w:rsid w:val="00F144D0"/>
    <w:rsid w:val="00F16F29"/>
    <w:rsid w:val="00F25220"/>
    <w:rsid w:val="00F25BDB"/>
    <w:rsid w:val="00F27B30"/>
    <w:rsid w:val="00F30BD0"/>
    <w:rsid w:val="00F32413"/>
    <w:rsid w:val="00F330CC"/>
    <w:rsid w:val="00F373A9"/>
    <w:rsid w:val="00F44DC4"/>
    <w:rsid w:val="00F45FB0"/>
    <w:rsid w:val="00F5647F"/>
    <w:rsid w:val="00F7364E"/>
    <w:rsid w:val="00F823A2"/>
    <w:rsid w:val="00FA5DA2"/>
    <w:rsid w:val="00FB4315"/>
    <w:rsid w:val="00FC0066"/>
    <w:rsid w:val="00FC2E55"/>
    <w:rsid w:val="00FE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B63E"/>
  <w15:chartTrackingRefBased/>
  <w15:docId w15:val="{A969E542-1615-4A32-B9D7-E391B412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220"/>
    <w:rPr>
      <w:rFonts w:asciiTheme="minorHAnsi" w:eastAsiaTheme="minorEastAsia" w:hAnsiTheme="minorHAnsi" w:cstheme="minorBidi"/>
      <w:sz w:val="21"/>
      <w:szCs w:val="21"/>
      <w:lang w:eastAsia="ja-JP"/>
    </w:rPr>
  </w:style>
  <w:style w:type="paragraph" w:styleId="Heading1">
    <w:name w:val="heading 1"/>
    <w:basedOn w:val="Normal"/>
    <w:next w:val="Normal"/>
    <w:link w:val="Heading1Char"/>
    <w:uiPriority w:val="9"/>
    <w:qFormat/>
    <w:rsid w:val="00D65220"/>
    <w:pPr>
      <w:keepNext/>
      <w:keepLines/>
      <w:spacing w:before="320" w:after="80"/>
      <w:jc w:val="center"/>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220"/>
    <w:rPr>
      <w:rFonts w:asciiTheme="majorHAnsi" w:eastAsiaTheme="majorEastAsia" w:hAnsiTheme="majorHAnsi" w:cstheme="majorBidi"/>
      <w:color w:val="2E74B5" w:themeColor="accent1" w:themeShade="BF"/>
      <w:sz w:val="40"/>
      <w:szCs w:val="40"/>
      <w:lang w:eastAsia="ja-JP"/>
    </w:rPr>
  </w:style>
  <w:style w:type="paragraph" w:styleId="Title">
    <w:name w:val="Title"/>
    <w:basedOn w:val="Normal"/>
    <w:next w:val="Normal"/>
    <w:link w:val="TitleChar"/>
    <w:uiPriority w:val="10"/>
    <w:qFormat/>
    <w:rsid w:val="00D65220"/>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D65220"/>
    <w:rPr>
      <w:rFonts w:asciiTheme="majorHAnsi" w:eastAsiaTheme="majorEastAsia" w:hAnsiTheme="majorHAnsi" w:cstheme="majorBidi"/>
      <w:caps/>
      <w:color w:val="44546A" w:themeColor="text2"/>
      <w:spacing w:val="30"/>
      <w:sz w:val="72"/>
      <w:szCs w:val="72"/>
      <w:lang w:eastAsia="ja-JP"/>
    </w:rPr>
  </w:style>
  <w:style w:type="paragraph" w:styleId="Subtitle">
    <w:name w:val="Subtitle"/>
    <w:basedOn w:val="Normal"/>
    <w:next w:val="Normal"/>
    <w:link w:val="SubtitleChar"/>
    <w:uiPriority w:val="11"/>
    <w:qFormat/>
    <w:rsid w:val="00D6522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D65220"/>
    <w:rPr>
      <w:rFonts w:asciiTheme="minorHAnsi" w:eastAsiaTheme="minorEastAsia" w:hAnsiTheme="minorHAnsi" w:cstheme="minorBidi"/>
      <w:color w:val="44546A" w:themeColor="text2"/>
      <w:sz w:val="28"/>
      <w:szCs w:val="28"/>
      <w:lang w:eastAsia="ja-JP"/>
    </w:rPr>
  </w:style>
  <w:style w:type="character" w:styleId="Strong">
    <w:name w:val="Strong"/>
    <w:basedOn w:val="DefaultParagraphFont"/>
    <w:uiPriority w:val="22"/>
    <w:qFormat/>
    <w:rsid w:val="00D65220"/>
    <w:rPr>
      <w:b/>
      <w:bCs/>
    </w:rPr>
  </w:style>
  <w:style w:type="table" w:customStyle="1" w:styleId="SyllabusTable-NoBorders">
    <w:name w:val="Syllabus Table - No Borders"/>
    <w:basedOn w:val="TableNormal"/>
    <w:uiPriority w:val="99"/>
    <w:rsid w:val="00D65220"/>
    <w:pPr>
      <w:spacing w:line="300" w:lineRule="auto"/>
    </w:pPr>
    <w:rPr>
      <w:rFonts w:asciiTheme="minorHAnsi" w:eastAsiaTheme="minorEastAsia" w:hAnsiTheme="minorHAnsi" w:cstheme="minorBidi"/>
      <w:sz w:val="21"/>
      <w:szCs w:val="21"/>
      <w:lang w:eastAsia="ja-JP"/>
    </w:rPr>
    <w:tblPr>
      <w:tblCellMar>
        <w:left w:w="0" w:type="dxa"/>
        <w:right w:w="0" w:type="dxa"/>
      </w:tblCellMar>
    </w:tblPr>
    <w:tblStylePr w:type="firstRow">
      <w:pPr>
        <w:wordWrap/>
        <w:spacing w:afterLines="0" w:after="80" w:afterAutospacing="0"/>
      </w:pPr>
      <w:rPr>
        <w:rFonts w:asciiTheme="majorHAnsi" w:hAnsiTheme="majorHAnsi"/>
        <w:b/>
        <w:color w:val="5B9BD5" w:themeColor="accent1"/>
        <w:sz w:val="20"/>
      </w:rPr>
    </w:tblStylePr>
  </w:style>
  <w:style w:type="paragraph" w:styleId="NoSpacing">
    <w:name w:val="No Spacing"/>
    <w:uiPriority w:val="1"/>
    <w:qFormat/>
    <w:rsid w:val="00D65220"/>
    <w:rPr>
      <w:rFonts w:asciiTheme="minorHAnsi" w:eastAsiaTheme="minorEastAsia" w:hAnsiTheme="minorHAnsi" w:cstheme="minorBidi"/>
      <w:sz w:val="21"/>
      <w:szCs w:val="21"/>
      <w:lang w:eastAsia="ja-JP"/>
    </w:rPr>
  </w:style>
  <w:style w:type="paragraph" w:styleId="ListParagraph">
    <w:name w:val="List Paragraph"/>
    <w:basedOn w:val="Normal"/>
    <w:uiPriority w:val="34"/>
    <w:qFormat/>
    <w:rsid w:val="00D65220"/>
    <w:pPr>
      <w:ind w:left="720"/>
      <w:contextualSpacing/>
    </w:pPr>
  </w:style>
  <w:style w:type="table" w:styleId="TableGrid">
    <w:name w:val="Table Grid"/>
    <w:basedOn w:val="TableNormal"/>
    <w:uiPriority w:val="39"/>
    <w:rsid w:val="00D6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1"/>
    <w:unhideWhenUsed/>
    <w:rsid w:val="008F04C3"/>
    <w:pPr>
      <w:numPr>
        <w:numId w:val="3"/>
      </w:numPr>
      <w:spacing w:after="160" w:line="300" w:lineRule="auto"/>
    </w:pPr>
  </w:style>
  <w:style w:type="table" w:styleId="GridTable6Colorful-Accent1">
    <w:name w:val="Grid Table 6 Colorful Accent 1"/>
    <w:basedOn w:val="TableNormal"/>
    <w:uiPriority w:val="51"/>
    <w:rsid w:val="00016C2C"/>
    <w:rPr>
      <w:rFonts w:asciiTheme="minorHAnsi" w:eastAsiaTheme="minorEastAsia" w:hAnsiTheme="minorHAnsi" w:cstheme="minorBidi"/>
      <w:color w:val="2E74B5" w:themeColor="accent1" w:themeShade="BF"/>
      <w:sz w:val="21"/>
      <w:szCs w:val="21"/>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
    <w:name w:val="Grid Table 6 Colorful"/>
    <w:basedOn w:val="TableNormal"/>
    <w:uiPriority w:val="51"/>
    <w:rsid w:val="00016C2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6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semiHidden/>
    <w:unhideWhenUsed/>
    <w:rsid w:val="007A059D"/>
    <w:rPr>
      <w:color w:val="0563C1" w:themeColor="hyperlink"/>
      <w:u w:val="single"/>
    </w:rPr>
  </w:style>
  <w:style w:type="table" w:styleId="PlainTable3">
    <w:name w:val="Plain Table 3"/>
    <w:basedOn w:val="TableNormal"/>
    <w:uiPriority w:val="43"/>
    <w:rsid w:val="00D232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58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api.openclass.com/v1/piapi/login/forgotusernamepasswordjsp?client_id=NimtqV7BcT00BM9xOXCQUFJYwF3RzEIk&amp;login_success_url=https://console.pearson.com/sign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5hD3Eo1IQPk" TargetMode="External"/><Relationship Id="rId5" Type="http://schemas.openxmlformats.org/officeDocument/2006/relationships/hyperlink" Target="https://youtu.be/5hD3Eo1IQP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5307</TotalTime>
  <Pages>6</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Trask</dc:creator>
  <cp:keywords/>
  <dc:description/>
  <cp:lastModifiedBy>Tara Trask</cp:lastModifiedBy>
  <cp:revision>205</cp:revision>
  <dcterms:created xsi:type="dcterms:W3CDTF">2019-01-03T21:50:00Z</dcterms:created>
  <dcterms:modified xsi:type="dcterms:W3CDTF">2019-01-11T23:51:00Z</dcterms:modified>
</cp:coreProperties>
</file>